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B5477" w14:textId="00EB7F57" w:rsidR="009160B4" w:rsidRDefault="00000000">
      <w:pPr>
        <w:spacing w:after="140"/>
        <w:ind w:left="31"/>
      </w:pPr>
      <w:r>
        <w:t xml:space="preserve"> </w:t>
      </w:r>
      <w:r w:rsidR="00A31978">
        <w:rPr>
          <w:noProof/>
        </w:rPr>
        <w:drawing>
          <wp:inline distT="0" distB="0" distL="0" distR="0" wp14:anchorId="13B5A9FB" wp14:editId="7AA0ABCB">
            <wp:extent cx="2115185" cy="554990"/>
            <wp:effectExtent l="0" t="0" r="0" b="0"/>
            <wp:docPr id="126750446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EE2143" w14:textId="77777777" w:rsidR="00E363ED" w:rsidRDefault="00E363ED">
      <w:pPr>
        <w:spacing w:after="143"/>
        <w:ind w:right="3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36143E89" w14:textId="72C4473F" w:rsidR="009160B4" w:rsidRDefault="00000000">
      <w:pPr>
        <w:spacing w:after="143"/>
        <w:ind w:right="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PROCEDURA REKLAMACJI USŁUGI SZKOLENIOWEJ </w:t>
      </w:r>
    </w:p>
    <w:p w14:paraId="41AFD76D" w14:textId="77777777" w:rsidR="009160B4" w:rsidRDefault="00000000">
      <w:pPr>
        <w:numPr>
          <w:ilvl w:val="0"/>
          <w:numId w:val="1"/>
        </w:numPr>
        <w:spacing w:after="13" w:line="268" w:lineRule="auto"/>
        <w:ind w:hanging="307"/>
      </w:pPr>
      <w:r>
        <w:rPr>
          <w:rFonts w:ascii="Times New Roman" w:eastAsia="Times New Roman" w:hAnsi="Times New Roman" w:cs="Times New Roman"/>
          <w:sz w:val="23"/>
        </w:rPr>
        <w:t xml:space="preserve">Klient ma prawo oczekiwać, że:  </w:t>
      </w:r>
    </w:p>
    <w:p w14:paraId="7FDA8865" w14:textId="77777777" w:rsidR="004C37D7" w:rsidRPr="004C37D7" w:rsidRDefault="00000000" w:rsidP="004C37D7">
      <w:pPr>
        <w:numPr>
          <w:ilvl w:val="1"/>
          <w:numId w:val="1"/>
        </w:numPr>
        <w:spacing w:after="62" w:line="268" w:lineRule="auto"/>
        <w:ind w:hanging="427"/>
      </w:pPr>
      <w:r>
        <w:rPr>
          <w:rFonts w:ascii="Times New Roman" w:eastAsia="Times New Roman" w:hAnsi="Times New Roman" w:cs="Times New Roman"/>
          <w:sz w:val="23"/>
        </w:rPr>
        <w:t xml:space="preserve">prowadzący będzie posiadał wiedzę merytoryczną dotyczącą zagadnień szkoleniowych, </w:t>
      </w:r>
    </w:p>
    <w:p w14:paraId="2CCB6CB0" w14:textId="38FDE8D8" w:rsidR="004C37D7" w:rsidRDefault="004C37D7" w:rsidP="004C37D7">
      <w:pPr>
        <w:numPr>
          <w:ilvl w:val="1"/>
          <w:numId w:val="1"/>
        </w:numPr>
        <w:spacing w:after="62" w:line="268" w:lineRule="auto"/>
        <w:ind w:hanging="427"/>
      </w:pPr>
      <w:r>
        <w:rPr>
          <w:rFonts w:ascii="Times New Roman" w:eastAsia="Times New Roman" w:hAnsi="Times New Roman" w:cs="Times New Roman"/>
          <w:sz w:val="23"/>
        </w:rPr>
        <w:t xml:space="preserve">zostaną spełnione założone cele szkolenia, </w:t>
      </w:r>
    </w:p>
    <w:p w14:paraId="78BEF5D9" w14:textId="4A83B8F3" w:rsidR="009160B4" w:rsidRDefault="004C37D7" w:rsidP="004C37D7">
      <w:pPr>
        <w:numPr>
          <w:ilvl w:val="1"/>
          <w:numId w:val="1"/>
        </w:numPr>
        <w:spacing w:after="66" w:line="268" w:lineRule="auto"/>
        <w:ind w:hanging="427"/>
      </w:pPr>
      <w:r>
        <w:rPr>
          <w:rFonts w:ascii="Times New Roman" w:eastAsia="Times New Roman" w:hAnsi="Times New Roman" w:cs="Times New Roman"/>
          <w:sz w:val="23"/>
        </w:rPr>
        <w:t xml:space="preserve">zostaną zapewnione komfortowe warunki pracy </w:t>
      </w:r>
    </w:p>
    <w:p w14:paraId="50EA715A" w14:textId="77777777" w:rsidR="009160B4" w:rsidRDefault="00000000">
      <w:pPr>
        <w:numPr>
          <w:ilvl w:val="1"/>
          <w:numId w:val="1"/>
        </w:numPr>
        <w:spacing w:after="42" w:line="268" w:lineRule="auto"/>
        <w:ind w:hanging="427"/>
      </w:pPr>
      <w:r>
        <w:rPr>
          <w:rFonts w:ascii="Times New Roman" w:eastAsia="Times New Roman" w:hAnsi="Times New Roman" w:cs="Times New Roman"/>
          <w:sz w:val="23"/>
        </w:rPr>
        <w:t xml:space="preserve">prowadzący szkolenie przeprowadzi zajęcia w sposób profesjonalny zgodnie ze specyfiką kształcenia osób dorosłych, </w:t>
      </w:r>
    </w:p>
    <w:p w14:paraId="68E3D3B3" w14:textId="77777777" w:rsidR="009160B4" w:rsidRDefault="00000000">
      <w:pPr>
        <w:numPr>
          <w:ilvl w:val="0"/>
          <w:numId w:val="1"/>
        </w:numPr>
        <w:spacing w:after="13" w:line="268" w:lineRule="auto"/>
        <w:ind w:hanging="307"/>
      </w:pPr>
      <w:r>
        <w:rPr>
          <w:rFonts w:ascii="Times New Roman" w:eastAsia="Times New Roman" w:hAnsi="Times New Roman" w:cs="Times New Roman"/>
          <w:sz w:val="23"/>
        </w:rPr>
        <w:t xml:space="preserve">Instytucja szkoleniowa ma prawo oczekiwać, że:  </w:t>
      </w:r>
    </w:p>
    <w:p w14:paraId="073D7969" w14:textId="69585FE9" w:rsidR="009160B4" w:rsidRDefault="00000000">
      <w:pPr>
        <w:numPr>
          <w:ilvl w:val="1"/>
          <w:numId w:val="1"/>
        </w:numPr>
        <w:spacing w:after="63" w:line="268" w:lineRule="auto"/>
        <w:ind w:hanging="427"/>
      </w:pPr>
      <w:r>
        <w:rPr>
          <w:rFonts w:ascii="Times New Roman" w:eastAsia="Times New Roman" w:hAnsi="Times New Roman" w:cs="Times New Roman"/>
          <w:sz w:val="23"/>
        </w:rPr>
        <w:t xml:space="preserve">uczestnicy szkolenia zaangażują się w proces kształcenia, </w:t>
      </w:r>
    </w:p>
    <w:p w14:paraId="5C675C87" w14:textId="7E646B68" w:rsidR="009160B4" w:rsidRDefault="00000000">
      <w:pPr>
        <w:numPr>
          <w:ilvl w:val="1"/>
          <w:numId w:val="1"/>
        </w:numPr>
        <w:spacing w:after="84" w:line="268" w:lineRule="auto"/>
        <w:ind w:hanging="427"/>
      </w:pPr>
      <w:r>
        <w:rPr>
          <w:rFonts w:ascii="Times New Roman" w:eastAsia="Times New Roman" w:hAnsi="Times New Roman" w:cs="Times New Roman"/>
          <w:sz w:val="23"/>
        </w:rPr>
        <w:t xml:space="preserve">uczestnicy chętnie wezmą udział w przygotowanych działaniach i ćwiczeniach, </w:t>
      </w:r>
    </w:p>
    <w:p w14:paraId="04558768" w14:textId="6D7983BE" w:rsidR="009160B4" w:rsidRDefault="00000000">
      <w:pPr>
        <w:numPr>
          <w:ilvl w:val="1"/>
          <w:numId w:val="1"/>
        </w:numPr>
        <w:spacing w:after="89" w:line="268" w:lineRule="auto"/>
        <w:ind w:hanging="427"/>
      </w:pPr>
      <w:r>
        <w:rPr>
          <w:rFonts w:ascii="Times New Roman" w:eastAsia="Times New Roman" w:hAnsi="Times New Roman" w:cs="Times New Roman"/>
          <w:sz w:val="23"/>
        </w:rPr>
        <w:t xml:space="preserve">uczestnicy dostosują się do ustalonych reguł, </w:t>
      </w:r>
    </w:p>
    <w:p w14:paraId="69A994CE" w14:textId="77777777" w:rsidR="009160B4" w:rsidRDefault="00000000">
      <w:pPr>
        <w:numPr>
          <w:ilvl w:val="0"/>
          <w:numId w:val="1"/>
        </w:numPr>
        <w:spacing w:after="13" w:line="268" w:lineRule="auto"/>
        <w:ind w:hanging="307"/>
      </w:pPr>
      <w:r>
        <w:rPr>
          <w:rFonts w:ascii="Times New Roman" w:eastAsia="Times New Roman" w:hAnsi="Times New Roman" w:cs="Times New Roman"/>
          <w:sz w:val="23"/>
        </w:rPr>
        <w:t xml:space="preserve">Uczestnik szkolenia (w przypadku szkoleń otwartych) lub zlecający (w przypadku szkoleń zamkniętych) może złożyć skargę lub reklamację jeśli ma zastrzeżenia do kwestii zawartych w pkt. 1 niniejszej procedury. </w:t>
      </w:r>
    </w:p>
    <w:p w14:paraId="29BE91A8" w14:textId="77777777" w:rsidR="009160B4" w:rsidRDefault="00000000">
      <w:pPr>
        <w:numPr>
          <w:ilvl w:val="0"/>
          <w:numId w:val="1"/>
        </w:numPr>
        <w:spacing w:after="13" w:line="268" w:lineRule="auto"/>
        <w:ind w:hanging="307"/>
      </w:pPr>
      <w:r>
        <w:rPr>
          <w:rFonts w:ascii="Times New Roman" w:eastAsia="Times New Roman" w:hAnsi="Times New Roman" w:cs="Times New Roman"/>
          <w:sz w:val="23"/>
        </w:rPr>
        <w:t xml:space="preserve">Skarga lub reklamacja powinna zostać złożona w formie pisemnej na formularzu stanowiącym Załącznik nr 1 do niniejszej procedury za pośrednictwem poczty, faksu, poczty elektronicznej lub doręczona osobiście do biura firmy. </w:t>
      </w:r>
    </w:p>
    <w:p w14:paraId="0EE6A650" w14:textId="77777777" w:rsidR="009160B4" w:rsidRDefault="00000000">
      <w:pPr>
        <w:numPr>
          <w:ilvl w:val="0"/>
          <w:numId w:val="1"/>
        </w:numPr>
        <w:spacing w:after="13" w:line="268" w:lineRule="auto"/>
        <w:ind w:hanging="307"/>
      </w:pPr>
      <w:r>
        <w:rPr>
          <w:rFonts w:ascii="Times New Roman" w:eastAsia="Times New Roman" w:hAnsi="Times New Roman" w:cs="Times New Roman"/>
          <w:sz w:val="23"/>
        </w:rPr>
        <w:t>Reklamację można złożyć najpóźniej w ciągu 7 dni licząc od dnia zakończenia szkolenia. 6.</w:t>
      </w:r>
      <w:r>
        <w:rPr>
          <w:rFonts w:ascii="Arial" w:eastAsia="Arial" w:hAnsi="Arial" w:cs="Arial"/>
          <w:sz w:val="23"/>
        </w:rPr>
        <w:t xml:space="preserve"> </w:t>
      </w:r>
      <w:r>
        <w:rPr>
          <w:rFonts w:ascii="Times New Roman" w:eastAsia="Times New Roman" w:hAnsi="Times New Roman" w:cs="Times New Roman"/>
          <w:sz w:val="23"/>
        </w:rPr>
        <w:t xml:space="preserve">Organizator szkolenia zastrzega sobie prawo do pozostawienia reklamacji bez rozpatrzenia, jeżeli reklamacja zostanie złożona po przekroczeniu terminu, o którym mowa w pkt. 5 niniejszej procedury. </w:t>
      </w:r>
    </w:p>
    <w:p w14:paraId="4186FB17" w14:textId="77777777" w:rsidR="009160B4" w:rsidRDefault="00000000">
      <w:pPr>
        <w:numPr>
          <w:ilvl w:val="0"/>
          <w:numId w:val="2"/>
        </w:numPr>
        <w:spacing w:after="13" w:line="268" w:lineRule="auto"/>
        <w:ind w:hanging="307"/>
      </w:pPr>
      <w:r>
        <w:rPr>
          <w:rFonts w:ascii="Times New Roman" w:eastAsia="Times New Roman" w:hAnsi="Times New Roman" w:cs="Times New Roman"/>
          <w:sz w:val="23"/>
        </w:rPr>
        <w:t xml:space="preserve">Organizator szkolenia ma 14 dni roboczych na rozpatrzenie reklamacji, a w przypadkach wymagających dodatkowych czynności wyjaśniających czas rozpatrywania reklamacji może ulec wydłużeniu maksymalnie do 21 dni roboczych. </w:t>
      </w:r>
    </w:p>
    <w:p w14:paraId="725B8BC0" w14:textId="77777777" w:rsidR="009160B4" w:rsidRDefault="00000000">
      <w:pPr>
        <w:numPr>
          <w:ilvl w:val="0"/>
          <w:numId w:val="2"/>
        </w:numPr>
        <w:spacing w:after="13" w:line="268" w:lineRule="auto"/>
        <w:ind w:hanging="307"/>
      </w:pPr>
      <w:r>
        <w:rPr>
          <w:rFonts w:ascii="Times New Roman" w:eastAsia="Times New Roman" w:hAnsi="Times New Roman" w:cs="Times New Roman"/>
          <w:sz w:val="23"/>
        </w:rPr>
        <w:t xml:space="preserve">Organizator szkolenia ma prawo zwrócić się do składającego skargę lub reklamacje o dodatkowe pisemne wyjaśnienia. </w:t>
      </w:r>
    </w:p>
    <w:p w14:paraId="3D0D4241" w14:textId="77777777" w:rsidR="009160B4" w:rsidRDefault="00000000">
      <w:pPr>
        <w:numPr>
          <w:ilvl w:val="0"/>
          <w:numId w:val="2"/>
        </w:numPr>
        <w:spacing w:after="13" w:line="268" w:lineRule="auto"/>
        <w:ind w:hanging="307"/>
      </w:pPr>
      <w:r>
        <w:rPr>
          <w:rFonts w:ascii="Times New Roman" w:eastAsia="Times New Roman" w:hAnsi="Times New Roman" w:cs="Times New Roman"/>
          <w:sz w:val="23"/>
        </w:rPr>
        <w:t xml:space="preserve">Organizator szkolenia zastrzega sobie prawo do braku odpowiedzi na złożoną reklamację w przypadku, gdy będzie niezrozumiała albo gdy będzie zaprzeczała zapisom zawartym w umowie lub procedurze zarządzania jakością usług szkoleniowych. </w:t>
      </w:r>
    </w:p>
    <w:p w14:paraId="40B39B0B" w14:textId="77777777" w:rsidR="009160B4" w:rsidRDefault="00000000">
      <w:pPr>
        <w:numPr>
          <w:ilvl w:val="0"/>
          <w:numId w:val="2"/>
        </w:numPr>
        <w:spacing w:after="13" w:line="268" w:lineRule="auto"/>
        <w:ind w:hanging="307"/>
      </w:pPr>
      <w:r>
        <w:rPr>
          <w:rFonts w:ascii="Times New Roman" w:eastAsia="Times New Roman" w:hAnsi="Times New Roman" w:cs="Times New Roman"/>
          <w:sz w:val="23"/>
        </w:rPr>
        <w:t xml:space="preserve">Możliwe formy rekompensaty:  </w:t>
      </w:r>
    </w:p>
    <w:p w14:paraId="454FD042" w14:textId="77777777" w:rsidR="009160B4" w:rsidRDefault="00000000">
      <w:pPr>
        <w:numPr>
          <w:ilvl w:val="1"/>
          <w:numId w:val="2"/>
        </w:numPr>
        <w:spacing w:after="87" w:line="268" w:lineRule="auto"/>
        <w:ind w:hanging="427"/>
      </w:pPr>
      <w:r>
        <w:rPr>
          <w:rFonts w:ascii="Times New Roman" w:eastAsia="Times New Roman" w:hAnsi="Times New Roman" w:cs="Times New Roman"/>
          <w:sz w:val="23"/>
        </w:rPr>
        <w:t xml:space="preserve">powtórzenie szkolenia w innym terminie, </w:t>
      </w:r>
    </w:p>
    <w:p w14:paraId="21F556F6" w14:textId="77777777" w:rsidR="009160B4" w:rsidRDefault="00000000">
      <w:pPr>
        <w:numPr>
          <w:ilvl w:val="1"/>
          <w:numId w:val="2"/>
        </w:numPr>
        <w:spacing w:after="81" w:line="268" w:lineRule="auto"/>
        <w:ind w:hanging="427"/>
      </w:pPr>
      <w:r>
        <w:rPr>
          <w:rFonts w:ascii="Times New Roman" w:eastAsia="Times New Roman" w:hAnsi="Times New Roman" w:cs="Times New Roman"/>
          <w:sz w:val="23"/>
        </w:rPr>
        <w:t xml:space="preserve">zniżka 10% na kolejne szkolenie </w:t>
      </w:r>
    </w:p>
    <w:p w14:paraId="5C15CCD2" w14:textId="77777777" w:rsidR="009160B4" w:rsidRDefault="00000000">
      <w:pPr>
        <w:numPr>
          <w:ilvl w:val="1"/>
          <w:numId w:val="2"/>
        </w:numPr>
        <w:spacing w:after="89" w:line="268" w:lineRule="auto"/>
        <w:ind w:hanging="427"/>
      </w:pPr>
      <w:r>
        <w:rPr>
          <w:rFonts w:ascii="Times New Roman" w:eastAsia="Times New Roman" w:hAnsi="Times New Roman" w:cs="Times New Roman"/>
          <w:sz w:val="23"/>
        </w:rPr>
        <w:t xml:space="preserve">otrzymanie dodatkowych materiałów edukacyjnych </w:t>
      </w:r>
    </w:p>
    <w:p w14:paraId="4B5F69A2" w14:textId="77777777" w:rsidR="009160B4" w:rsidRDefault="00000000">
      <w:pPr>
        <w:numPr>
          <w:ilvl w:val="0"/>
          <w:numId w:val="2"/>
        </w:numPr>
        <w:spacing w:after="159" w:line="268" w:lineRule="auto"/>
        <w:ind w:hanging="307"/>
      </w:pPr>
      <w:r>
        <w:rPr>
          <w:rFonts w:ascii="Times New Roman" w:eastAsia="Times New Roman" w:hAnsi="Times New Roman" w:cs="Times New Roman"/>
          <w:sz w:val="23"/>
        </w:rPr>
        <w:t xml:space="preserve">Pozostałe kwestie związane z reklamacją normowane są przez Kodeks Cywilny. </w:t>
      </w:r>
    </w:p>
    <w:p w14:paraId="2664416C" w14:textId="77777777" w:rsidR="009160B4" w:rsidRDefault="00000000">
      <w:pPr>
        <w:spacing w:after="185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6F2E9057" w14:textId="77777777" w:rsidR="009160B4" w:rsidRDefault="00000000">
      <w:pPr>
        <w:spacing w:after="0"/>
        <w:ind w:left="4537"/>
      </w:pPr>
      <w:r>
        <w:lastRenderedPageBreak/>
        <w:t xml:space="preserve"> </w:t>
      </w:r>
      <w:r>
        <w:tab/>
        <w:t xml:space="preserve"> </w:t>
      </w:r>
    </w:p>
    <w:p w14:paraId="68645E14" w14:textId="69BFFFBD" w:rsidR="009160B4" w:rsidRDefault="00000000">
      <w:pPr>
        <w:spacing w:after="0"/>
        <w:ind w:left="31"/>
      </w:pPr>
      <w:r>
        <w:t xml:space="preserve"> </w:t>
      </w:r>
    </w:p>
    <w:p w14:paraId="6D7A047F" w14:textId="77777777" w:rsidR="009160B4" w:rsidRDefault="00000000">
      <w:pPr>
        <w:spacing w:after="218"/>
        <w:ind w:left="67"/>
        <w:jc w:val="center"/>
      </w:pPr>
      <w:r>
        <w:t xml:space="preserve"> </w:t>
      </w:r>
    </w:p>
    <w:p w14:paraId="7D0B772A" w14:textId="77777777" w:rsidR="009160B4" w:rsidRDefault="00000000">
      <w:pPr>
        <w:spacing w:after="374"/>
        <w:ind w:left="67"/>
        <w:jc w:val="center"/>
      </w:pPr>
      <w:r>
        <w:t xml:space="preserve"> </w:t>
      </w:r>
    </w:p>
    <w:p w14:paraId="3BE7905A" w14:textId="77777777" w:rsidR="009160B4" w:rsidRDefault="00000000">
      <w:pPr>
        <w:pStyle w:val="Nagwek1"/>
      </w:pPr>
      <w:r>
        <w:t xml:space="preserve">FORMULARZ ZGŁOSZENIA SKARGI/REKLAMACJI </w:t>
      </w:r>
    </w:p>
    <w:p w14:paraId="3D999D8B" w14:textId="77777777" w:rsidR="009160B4" w:rsidRDefault="00000000">
      <w:pPr>
        <w:spacing w:after="215"/>
      </w:pPr>
      <w:r>
        <w:t xml:space="preserve">  </w:t>
      </w:r>
    </w:p>
    <w:p w14:paraId="493DB6F6" w14:textId="77777777" w:rsidR="009160B4" w:rsidRDefault="00000000">
      <w:pPr>
        <w:numPr>
          <w:ilvl w:val="0"/>
          <w:numId w:val="3"/>
        </w:numPr>
        <w:spacing w:after="10" w:line="269" w:lineRule="auto"/>
        <w:ind w:hanging="218"/>
      </w:pPr>
      <w:r>
        <w:t xml:space="preserve">Zgłoszony problem – opis  </w:t>
      </w:r>
    </w:p>
    <w:p w14:paraId="5FA0D08F" w14:textId="77777777" w:rsidR="009160B4" w:rsidRDefault="00000000">
      <w:pPr>
        <w:spacing w:after="7" w:line="269" w:lineRule="auto"/>
        <w:ind w:left="-5" w:hanging="10"/>
      </w:pPr>
      <w:r>
        <w:t xml:space="preserve">...................................................................................................................................................................   ...................................................................................................................................................................   ...................................................................................................................................................................  </w:t>
      </w:r>
    </w:p>
    <w:p w14:paraId="376DEBF2" w14:textId="77777777" w:rsidR="009160B4" w:rsidRDefault="00000000">
      <w:pPr>
        <w:spacing w:after="10" w:line="269" w:lineRule="auto"/>
        <w:ind w:left="-5" w:hanging="10"/>
      </w:pPr>
      <w:r>
        <w:t xml:space="preserve"> ..................................................................................................................................................................   </w:t>
      </w:r>
    </w:p>
    <w:p w14:paraId="0F016F45" w14:textId="77777777" w:rsidR="009160B4" w:rsidRDefault="00000000">
      <w:pPr>
        <w:spacing w:after="7" w:line="269" w:lineRule="auto"/>
        <w:ind w:left="-5" w:hanging="10"/>
      </w:pPr>
      <w:r>
        <w:t xml:space="preserve">...................................................................................................................................................................   </w:t>
      </w:r>
    </w:p>
    <w:p w14:paraId="45166110" w14:textId="77777777" w:rsidR="009160B4" w:rsidRDefault="00000000">
      <w:pPr>
        <w:numPr>
          <w:ilvl w:val="0"/>
          <w:numId w:val="3"/>
        </w:numPr>
        <w:spacing w:after="207" w:line="269" w:lineRule="auto"/>
        <w:ind w:hanging="218"/>
      </w:pPr>
      <w:r>
        <w:t xml:space="preserve">Uczestnik szkolenia (imię, nazwisko, adres, telefon, e-mail) lub zlecający szkolenie (dane firmy w przypadku szkoleń zamkniętych)  </w:t>
      </w:r>
    </w:p>
    <w:p w14:paraId="58160EDF" w14:textId="4A1AF650" w:rsidR="009160B4" w:rsidRDefault="00000000" w:rsidP="004C37D7">
      <w:pPr>
        <w:spacing w:after="207" w:line="269" w:lineRule="auto"/>
        <w:ind w:left="-5" w:hanging="10"/>
      </w:pPr>
      <w:r>
        <w:t xml:space="preserve">...................................................................................................................................................................  </w:t>
      </w:r>
    </w:p>
    <w:p w14:paraId="614560D8" w14:textId="77777777" w:rsidR="009160B4" w:rsidRDefault="00000000">
      <w:pPr>
        <w:spacing w:after="0" w:line="453" w:lineRule="auto"/>
        <w:ind w:left="-5" w:hanging="10"/>
      </w:pPr>
      <w:r>
        <w:t xml:space="preserve">...................................................................................................................................................................    </w:t>
      </w:r>
    </w:p>
    <w:p w14:paraId="3DA12486" w14:textId="77777777" w:rsidR="009160B4" w:rsidRDefault="00000000">
      <w:pPr>
        <w:numPr>
          <w:ilvl w:val="0"/>
          <w:numId w:val="3"/>
        </w:numPr>
        <w:spacing w:after="207" w:line="269" w:lineRule="auto"/>
        <w:ind w:hanging="218"/>
      </w:pPr>
      <w:r>
        <w:t xml:space="preserve">Nazwa, data i miejsce szkolenia  </w:t>
      </w:r>
    </w:p>
    <w:p w14:paraId="6A02EB4A" w14:textId="77777777" w:rsidR="009160B4" w:rsidRDefault="00000000">
      <w:pPr>
        <w:spacing w:after="207" w:line="269" w:lineRule="auto"/>
        <w:ind w:left="-5" w:hanging="10"/>
      </w:pPr>
      <w:r>
        <w:t xml:space="preserve">...................................................................................................................................................................  </w:t>
      </w:r>
    </w:p>
    <w:p w14:paraId="0D096215" w14:textId="4C7D020B" w:rsidR="009160B4" w:rsidRDefault="00000000">
      <w:pPr>
        <w:numPr>
          <w:ilvl w:val="0"/>
          <w:numId w:val="3"/>
        </w:numPr>
        <w:spacing w:after="207" w:line="269" w:lineRule="auto"/>
        <w:ind w:hanging="218"/>
      </w:pPr>
      <w:r>
        <w:t xml:space="preserve">Proponowana forma rekompensaty </w:t>
      </w:r>
    </w:p>
    <w:p w14:paraId="3C047E32" w14:textId="77777777" w:rsidR="009160B4" w:rsidRDefault="00000000">
      <w:pPr>
        <w:spacing w:after="6" w:line="269" w:lineRule="auto"/>
        <w:ind w:left="-5" w:hanging="10"/>
      </w:pPr>
      <w:r>
        <w:t xml:space="preserve">...................................................................................................................................................................   ...................................................................................................................................................................   </w:t>
      </w:r>
    </w:p>
    <w:p w14:paraId="136A1158" w14:textId="77777777" w:rsidR="009160B4" w:rsidRDefault="00000000">
      <w:pPr>
        <w:spacing w:after="207" w:line="269" w:lineRule="auto"/>
        <w:ind w:left="-5" w:hanging="10"/>
      </w:pPr>
      <w:r>
        <w:t xml:space="preserve">...................................................................................................................................................................  </w:t>
      </w:r>
    </w:p>
    <w:p w14:paraId="672813E4" w14:textId="77777777" w:rsidR="009160B4" w:rsidRDefault="00000000">
      <w:pPr>
        <w:spacing w:after="218"/>
      </w:pPr>
      <w:r>
        <w:t xml:space="preserve">  </w:t>
      </w:r>
    </w:p>
    <w:p w14:paraId="247B0728" w14:textId="77777777" w:rsidR="009160B4" w:rsidRDefault="00000000">
      <w:pPr>
        <w:spacing w:after="218"/>
      </w:pPr>
      <w:r>
        <w:t xml:space="preserve">  </w:t>
      </w:r>
    </w:p>
    <w:p w14:paraId="1ECE4CBF" w14:textId="1C9232B2" w:rsidR="009160B4" w:rsidRDefault="00000000">
      <w:pPr>
        <w:spacing w:after="207" w:line="269" w:lineRule="auto"/>
        <w:ind w:left="-5" w:hanging="10"/>
      </w:pPr>
      <w:r>
        <w:t xml:space="preserve">Miejscowość …………………………………………… Data ………………………………………Podpis……………………………. </w:t>
      </w:r>
    </w:p>
    <w:p w14:paraId="2FAF984D" w14:textId="638A44C6" w:rsidR="004C37D7" w:rsidRDefault="004C37D7">
      <w:pPr>
        <w:spacing w:after="207" w:line="269" w:lineRule="auto"/>
        <w:ind w:left="-5" w:hanging="10"/>
      </w:pPr>
    </w:p>
    <w:p w14:paraId="4A7D5292" w14:textId="44D5816E" w:rsidR="004C37D7" w:rsidRDefault="004C37D7">
      <w:pPr>
        <w:spacing w:after="207" w:line="269" w:lineRule="auto"/>
        <w:ind w:left="-5" w:hanging="10"/>
      </w:pPr>
    </w:p>
    <w:p w14:paraId="4DD3435C" w14:textId="3CCBF790" w:rsidR="004C37D7" w:rsidRDefault="004C37D7">
      <w:pPr>
        <w:spacing w:after="207" w:line="269" w:lineRule="auto"/>
        <w:ind w:left="-5" w:hanging="10"/>
      </w:pPr>
    </w:p>
    <w:p w14:paraId="77E532AA" w14:textId="2ED59E6B" w:rsidR="004C37D7" w:rsidRDefault="004C37D7">
      <w:pPr>
        <w:spacing w:after="207" w:line="269" w:lineRule="auto"/>
        <w:ind w:left="-5" w:hanging="10"/>
      </w:pPr>
    </w:p>
    <w:p w14:paraId="542B2FAF" w14:textId="17D12AFD" w:rsidR="004C37D7" w:rsidRDefault="004C37D7">
      <w:pPr>
        <w:spacing w:after="207" w:line="269" w:lineRule="auto"/>
        <w:ind w:left="-5" w:hanging="10"/>
      </w:pPr>
    </w:p>
    <w:p w14:paraId="4E6ADA4A" w14:textId="7445336E" w:rsidR="004C37D7" w:rsidRDefault="004C37D7">
      <w:pPr>
        <w:spacing w:after="207" w:line="269" w:lineRule="auto"/>
        <w:ind w:left="-5" w:hanging="10"/>
      </w:pPr>
    </w:p>
    <w:p w14:paraId="1DD2E80B" w14:textId="3F1CA2D2" w:rsidR="004C37D7" w:rsidRDefault="004C37D7">
      <w:pPr>
        <w:spacing w:after="207" w:line="269" w:lineRule="auto"/>
        <w:ind w:left="-5" w:hanging="10"/>
      </w:pPr>
    </w:p>
    <w:p w14:paraId="3C58EA0C" w14:textId="77777777" w:rsidR="004C37D7" w:rsidRPr="004C37D7" w:rsidRDefault="004C37D7" w:rsidP="004C37D7">
      <w:pPr>
        <w:spacing w:after="207" w:line="269" w:lineRule="auto"/>
        <w:ind w:left="-5" w:hanging="1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C37D7">
        <w:rPr>
          <w:rFonts w:ascii="Times New Roman" w:hAnsi="Times New Roman" w:cs="Times New Roman"/>
          <w:b/>
          <w:bCs/>
          <w:sz w:val="32"/>
          <w:szCs w:val="32"/>
        </w:rPr>
        <w:t>DECYZJA DOTYCZĄCA REKLAMACJI</w:t>
      </w:r>
    </w:p>
    <w:p w14:paraId="3A17934B" w14:textId="77777777" w:rsidR="004C37D7" w:rsidRDefault="004C37D7" w:rsidP="004C37D7">
      <w:pPr>
        <w:spacing w:after="207" w:line="269" w:lineRule="auto"/>
        <w:ind w:left="-5" w:hanging="10"/>
      </w:pPr>
      <w:r>
        <w:t>Reklamacja została uznana/ nie uznana z następujących powodów</w:t>
      </w:r>
    </w:p>
    <w:p w14:paraId="357A8248" w14:textId="77777777" w:rsidR="004C37D7" w:rsidRDefault="004C37D7" w:rsidP="004C37D7">
      <w:pPr>
        <w:spacing w:after="207" w:line="269" w:lineRule="auto"/>
        <w:ind w:left="-5" w:hanging="10"/>
      </w:pPr>
      <w:r>
        <w:t>…………………………………………………………………………………………………………………………..</w:t>
      </w:r>
    </w:p>
    <w:p w14:paraId="37E4DC6C" w14:textId="77777777" w:rsidR="004C37D7" w:rsidRDefault="004C37D7" w:rsidP="004C37D7">
      <w:pPr>
        <w:spacing w:after="207" w:line="269" w:lineRule="auto"/>
        <w:ind w:left="-5" w:hanging="10"/>
      </w:pPr>
      <w:r>
        <w:t>…………………………………………………………………………………………………………………………….</w:t>
      </w:r>
    </w:p>
    <w:p w14:paraId="61E8F406" w14:textId="77777777" w:rsidR="004C37D7" w:rsidRDefault="004C37D7" w:rsidP="004C37D7">
      <w:pPr>
        <w:spacing w:after="207" w:line="269" w:lineRule="auto"/>
        <w:ind w:left="-5" w:hanging="10"/>
      </w:pPr>
      <w:r>
        <w:t>……………………………………………………………………………………………………………………………….</w:t>
      </w:r>
    </w:p>
    <w:p w14:paraId="40E66D63" w14:textId="77777777" w:rsidR="004C37D7" w:rsidRDefault="004C37D7" w:rsidP="004C37D7">
      <w:pPr>
        <w:spacing w:after="207" w:line="269" w:lineRule="auto"/>
        <w:ind w:left="-5" w:hanging="10"/>
      </w:pPr>
      <w:r>
        <w:t>Dalsze postępowanie reklamacyjne</w:t>
      </w:r>
    </w:p>
    <w:p w14:paraId="62FF3552" w14:textId="77777777" w:rsidR="004C37D7" w:rsidRDefault="004C37D7" w:rsidP="004C37D7">
      <w:pPr>
        <w:spacing w:after="207" w:line="269" w:lineRule="auto"/>
        <w:ind w:left="-5" w:hanging="10"/>
      </w:pPr>
      <w:r>
        <w:t>………………………………………………………………………………………………………………………………….</w:t>
      </w:r>
    </w:p>
    <w:p w14:paraId="73AD7A21" w14:textId="77777777" w:rsidR="004C37D7" w:rsidRDefault="004C37D7" w:rsidP="004C37D7">
      <w:pPr>
        <w:spacing w:after="207" w:line="269" w:lineRule="auto"/>
        <w:ind w:left="-5" w:hanging="10"/>
      </w:pPr>
      <w:r>
        <w:t>………………………………………………………………………………………………………………………………</w:t>
      </w:r>
    </w:p>
    <w:p w14:paraId="6133410B" w14:textId="77777777" w:rsidR="004C37D7" w:rsidRDefault="004C37D7" w:rsidP="004C37D7">
      <w:pPr>
        <w:spacing w:after="207" w:line="269" w:lineRule="auto"/>
        <w:ind w:left="-5" w:hanging="10"/>
      </w:pPr>
      <w:r>
        <w:t>……………………………………………………………………………………………………………………………….</w:t>
      </w:r>
    </w:p>
    <w:p w14:paraId="065322FC" w14:textId="77777777" w:rsidR="004C37D7" w:rsidRDefault="004C37D7" w:rsidP="004C37D7">
      <w:pPr>
        <w:spacing w:after="207" w:line="269" w:lineRule="auto"/>
        <w:ind w:left="-5" w:hanging="10"/>
      </w:pPr>
      <w:r>
        <w:t>Data rozpatrzenia reklamacji</w:t>
      </w:r>
    </w:p>
    <w:p w14:paraId="3E71C4CF" w14:textId="77777777" w:rsidR="004C37D7" w:rsidRDefault="004C37D7" w:rsidP="004C37D7">
      <w:pPr>
        <w:spacing w:after="207" w:line="269" w:lineRule="auto"/>
        <w:ind w:left="-5" w:hanging="10"/>
      </w:pPr>
      <w:r>
        <w:t>………………………………………………………….</w:t>
      </w:r>
    </w:p>
    <w:p w14:paraId="2D9819EF" w14:textId="77777777" w:rsidR="004C37D7" w:rsidRDefault="004C37D7" w:rsidP="004C37D7">
      <w:pPr>
        <w:spacing w:after="207" w:line="269" w:lineRule="auto"/>
        <w:ind w:left="-5" w:hanging="10"/>
      </w:pPr>
      <w:r>
        <w:t>Osoba rozpatrująca reklamację</w:t>
      </w:r>
    </w:p>
    <w:p w14:paraId="3F27AC68" w14:textId="77777777" w:rsidR="004C37D7" w:rsidRDefault="004C37D7" w:rsidP="004C37D7">
      <w:pPr>
        <w:spacing w:after="207" w:line="269" w:lineRule="auto"/>
        <w:ind w:left="-5" w:hanging="10"/>
      </w:pPr>
      <w:r>
        <w:t>……………………………………………………………………….</w:t>
      </w:r>
    </w:p>
    <w:p w14:paraId="1FC4C93F" w14:textId="7076B29E" w:rsidR="004C37D7" w:rsidRDefault="004C37D7" w:rsidP="004C37D7">
      <w:pPr>
        <w:spacing w:after="207" w:line="269" w:lineRule="auto"/>
        <w:ind w:left="-5" w:hanging="10"/>
      </w:pPr>
    </w:p>
    <w:sectPr w:rsidR="004C37D7">
      <w:pgSz w:w="11906" w:h="16838"/>
      <w:pgMar w:top="708" w:right="1434" w:bottom="2564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F30E0"/>
    <w:multiLevelType w:val="hybridMultilevel"/>
    <w:tmpl w:val="66F2DF38"/>
    <w:lvl w:ilvl="0" w:tplc="0922D70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EEEF716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E65A7E">
      <w:start w:val="1"/>
      <w:numFmt w:val="bullet"/>
      <w:lvlText w:val="▪"/>
      <w:lvlJc w:val="left"/>
      <w:pPr>
        <w:ind w:left="20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0A77C2">
      <w:start w:val="1"/>
      <w:numFmt w:val="bullet"/>
      <w:lvlText w:val="•"/>
      <w:lvlJc w:val="left"/>
      <w:pPr>
        <w:ind w:left="2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D34AAF2">
      <w:start w:val="1"/>
      <w:numFmt w:val="bullet"/>
      <w:lvlText w:val="o"/>
      <w:lvlJc w:val="left"/>
      <w:pPr>
        <w:ind w:left="3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8CCCEA">
      <w:start w:val="1"/>
      <w:numFmt w:val="bullet"/>
      <w:lvlText w:val="▪"/>
      <w:lvlJc w:val="left"/>
      <w:pPr>
        <w:ind w:left="4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2AF392">
      <w:start w:val="1"/>
      <w:numFmt w:val="bullet"/>
      <w:lvlText w:val="•"/>
      <w:lvlJc w:val="left"/>
      <w:pPr>
        <w:ind w:left="49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7A30C2">
      <w:start w:val="1"/>
      <w:numFmt w:val="bullet"/>
      <w:lvlText w:val="o"/>
      <w:lvlJc w:val="left"/>
      <w:pPr>
        <w:ind w:left="56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D418E0">
      <w:start w:val="1"/>
      <w:numFmt w:val="bullet"/>
      <w:lvlText w:val="▪"/>
      <w:lvlJc w:val="left"/>
      <w:pPr>
        <w:ind w:left="6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9E41B8"/>
    <w:multiLevelType w:val="hybridMultilevel"/>
    <w:tmpl w:val="DA6C15DE"/>
    <w:lvl w:ilvl="0" w:tplc="4D6EDCEE">
      <w:start w:val="7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6F47D04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F3EF74E">
      <w:start w:val="1"/>
      <w:numFmt w:val="bullet"/>
      <w:lvlText w:val="▪"/>
      <w:lvlJc w:val="left"/>
      <w:pPr>
        <w:ind w:left="20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DE2B6A">
      <w:start w:val="1"/>
      <w:numFmt w:val="bullet"/>
      <w:lvlText w:val="•"/>
      <w:lvlJc w:val="left"/>
      <w:pPr>
        <w:ind w:left="2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ACFA44">
      <w:start w:val="1"/>
      <w:numFmt w:val="bullet"/>
      <w:lvlText w:val="o"/>
      <w:lvlJc w:val="left"/>
      <w:pPr>
        <w:ind w:left="3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2E6178">
      <w:start w:val="1"/>
      <w:numFmt w:val="bullet"/>
      <w:lvlText w:val="▪"/>
      <w:lvlJc w:val="left"/>
      <w:pPr>
        <w:ind w:left="4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067F54">
      <w:start w:val="1"/>
      <w:numFmt w:val="bullet"/>
      <w:lvlText w:val="•"/>
      <w:lvlJc w:val="left"/>
      <w:pPr>
        <w:ind w:left="49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728528">
      <w:start w:val="1"/>
      <w:numFmt w:val="bullet"/>
      <w:lvlText w:val="o"/>
      <w:lvlJc w:val="left"/>
      <w:pPr>
        <w:ind w:left="56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780EB2">
      <w:start w:val="1"/>
      <w:numFmt w:val="bullet"/>
      <w:lvlText w:val="▪"/>
      <w:lvlJc w:val="left"/>
      <w:pPr>
        <w:ind w:left="6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A3355F9"/>
    <w:multiLevelType w:val="hybridMultilevel"/>
    <w:tmpl w:val="03B6A73C"/>
    <w:lvl w:ilvl="0" w:tplc="3E5E25E2">
      <w:start w:val="1"/>
      <w:numFmt w:val="decimal"/>
      <w:lvlText w:val="%1.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E670B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C4152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16884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5051E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16DF2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24ED0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6E2DA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1E6B8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9470061">
    <w:abstractNumId w:val="0"/>
  </w:num>
  <w:num w:numId="2" w16cid:durableId="1269004076">
    <w:abstractNumId w:val="1"/>
  </w:num>
  <w:num w:numId="3" w16cid:durableId="3924350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0B4"/>
    <w:rsid w:val="004065B7"/>
    <w:rsid w:val="004C37D7"/>
    <w:rsid w:val="00744861"/>
    <w:rsid w:val="00791CF5"/>
    <w:rsid w:val="009160B4"/>
    <w:rsid w:val="00A31978"/>
    <w:rsid w:val="00CE3A14"/>
    <w:rsid w:val="00DE4618"/>
    <w:rsid w:val="00E3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48E16"/>
  <w15:docId w15:val="{93E00B86-5FEA-4E68-B0F5-27E25BE56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36"/>
      <w:ind w:left="12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Cygan</dc:creator>
  <cp:keywords/>
  <cp:lastModifiedBy>JACEK  WIERZGAŁA</cp:lastModifiedBy>
  <cp:revision>2</cp:revision>
  <dcterms:created xsi:type="dcterms:W3CDTF">2025-10-29T12:46:00Z</dcterms:created>
  <dcterms:modified xsi:type="dcterms:W3CDTF">2025-10-29T12:46:00Z</dcterms:modified>
</cp:coreProperties>
</file>