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85E7" w14:textId="3EEE98FE" w:rsidR="006A4811" w:rsidRPr="00A904D5" w:rsidRDefault="00297280" w:rsidP="00A904D5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  <w:r w:rsidRPr="00A904D5">
        <w:rPr>
          <w:rFonts w:ascii="Arial" w:hAnsi="Arial" w:cs="Arial"/>
          <w:b/>
          <w:bCs/>
          <w:sz w:val="24"/>
          <w:szCs w:val="24"/>
        </w:rPr>
        <w:t xml:space="preserve">REGULAMIN KLUBU </w:t>
      </w:r>
      <w:r w:rsidR="005F41A8" w:rsidRPr="00A904D5">
        <w:rPr>
          <w:rFonts w:ascii="Arial" w:hAnsi="Arial" w:cs="Arial"/>
          <w:b/>
          <w:bCs/>
          <w:sz w:val="24"/>
          <w:szCs w:val="24"/>
        </w:rPr>
        <w:t>SENIORA</w:t>
      </w:r>
    </w:p>
    <w:p w14:paraId="03F33789" w14:textId="5BB93302" w:rsidR="00A904D5" w:rsidRPr="004D5B84" w:rsidRDefault="00A904D5" w:rsidP="00A904D5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  <w:r w:rsidRPr="00A904D5">
        <w:rPr>
          <w:rFonts w:ascii="Arial" w:hAnsi="Arial" w:cs="Arial"/>
          <w:sz w:val="24"/>
          <w:szCs w:val="24"/>
        </w:rPr>
        <w:t>utworzonego i funkcjonującego w ramach projektu objętego grantem</w:t>
      </w:r>
      <w:r w:rsidR="004D5B84">
        <w:rPr>
          <w:rFonts w:ascii="Arial" w:hAnsi="Arial" w:cs="Arial"/>
          <w:sz w:val="24"/>
          <w:szCs w:val="24"/>
        </w:rPr>
        <w:t xml:space="preserve"> </w:t>
      </w:r>
      <w:r w:rsidR="004D5B84" w:rsidRPr="004D5B84">
        <w:rPr>
          <w:rFonts w:ascii="Arial" w:hAnsi="Arial" w:cs="Arial"/>
          <w:b/>
          <w:bCs/>
          <w:sz w:val="24"/>
          <w:szCs w:val="24"/>
        </w:rPr>
        <w:t>„Srebrne Pokolenie w Centrum”</w:t>
      </w:r>
    </w:p>
    <w:p w14:paraId="6B414F5B" w14:textId="77777777" w:rsidR="004D5B84" w:rsidRDefault="004D5B84" w:rsidP="00A904D5">
      <w:pPr>
        <w:spacing w:before="240" w:after="0" w:line="312" w:lineRule="auto"/>
        <w:rPr>
          <w:rFonts w:ascii="Arial" w:hAnsi="Arial" w:cs="Arial"/>
          <w:color w:val="0070C0"/>
          <w:sz w:val="24"/>
          <w:szCs w:val="24"/>
        </w:rPr>
      </w:pPr>
    </w:p>
    <w:p w14:paraId="7DC3E848" w14:textId="1D97FFE9" w:rsidR="00294EC7" w:rsidRPr="00A904D5" w:rsidRDefault="00294EC7" w:rsidP="00A904D5">
      <w:pPr>
        <w:spacing w:before="240" w:after="0" w:line="312" w:lineRule="auto"/>
        <w:rPr>
          <w:rFonts w:ascii="Arial" w:hAnsi="Arial" w:cs="Arial"/>
          <w:b/>
          <w:bCs/>
          <w:sz w:val="24"/>
          <w:szCs w:val="24"/>
        </w:rPr>
      </w:pPr>
      <w:r w:rsidRPr="00A904D5">
        <w:rPr>
          <w:rFonts w:ascii="Arial" w:hAnsi="Arial" w:cs="Arial"/>
          <w:b/>
          <w:bCs/>
          <w:sz w:val="24"/>
          <w:szCs w:val="24"/>
        </w:rPr>
        <w:t>§ 1</w:t>
      </w:r>
      <w:r w:rsidR="004155FB" w:rsidRPr="00A904D5">
        <w:rPr>
          <w:rFonts w:ascii="Arial" w:hAnsi="Arial" w:cs="Arial"/>
          <w:b/>
          <w:bCs/>
          <w:sz w:val="24"/>
          <w:szCs w:val="24"/>
        </w:rPr>
        <w:t xml:space="preserve"> Postanowienia ogólne</w:t>
      </w:r>
    </w:p>
    <w:p w14:paraId="5FB315E1" w14:textId="3AB89A11" w:rsidR="004155FB" w:rsidRPr="00A904D5" w:rsidRDefault="00A904D5" w:rsidP="00A904D5">
      <w:pPr>
        <w:pStyle w:val="Akapitzlist"/>
        <w:numPr>
          <w:ilvl w:val="0"/>
          <w:numId w:val="1"/>
        </w:numPr>
        <w:spacing w:after="0" w:line="312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4155FB" w:rsidRPr="00A904D5">
        <w:rPr>
          <w:rFonts w:ascii="Arial" w:hAnsi="Arial" w:cs="Arial"/>
          <w:sz w:val="24"/>
          <w:szCs w:val="24"/>
        </w:rPr>
        <w:t xml:space="preserve">iniejszy regulamin określa warunki uczestnictwa w projekcie objętym grantem pt. </w:t>
      </w:r>
      <w:r w:rsidR="004D5B84" w:rsidRPr="004D5B84">
        <w:rPr>
          <w:rFonts w:ascii="Arial" w:hAnsi="Arial" w:cs="Arial"/>
          <w:sz w:val="24"/>
          <w:szCs w:val="24"/>
        </w:rPr>
        <w:t>„Srebrne Pokolenie w Centrum”</w:t>
      </w:r>
      <w:r w:rsidR="004D5B84">
        <w:rPr>
          <w:rFonts w:ascii="Arial" w:hAnsi="Arial" w:cs="Arial"/>
          <w:sz w:val="24"/>
          <w:szCs w:val="24"/>
        </w:rPr>
        <w:t>.</w:t>
      </w:r>
    </w:p>
    <w:p w14:paraId="7637615C" w14:textId="3584B967" w:rsidR="00A904D5" w:rsidRPr="004D5B84" w:rsidRDefault="00A904D5" w:rsidP="00A904D5">
      <w:pPr>
        <w:pStyle w:val="Akapitzlist"/>
        <w:numPr>
          <w:ilvl w:val="0"/>
          <w:numId w:val="1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 xml:space="preserve">Projekt objęty grantem, o którym mowa w pkt. </w:t>
      </w:r>
      <w:r w:rsidR="00603037" w:rsidRPr="004D5B84">
        <w:rPr>
          <w:rFonts w:ascii="Arial" w:hAnsi="Arial" w:cs="Arial"/>
          <w:sz w:val="24"/>
          <w:szCs w:val="24"/>
        </w:rPr>
        <w:t>1</w:t>
      </w:r>
      <w:r w:rsidRPr="004D5B84">
        <w:rPr>
          <w:rFonts w:ascii="Arial" w:hAnsi="Arial" w:cs="Arial"/>
          <w:sz w:val="24"/>
          <w:szCs w:val="24"/>
        </w:rPr>
        <w:t xml:space="preserve">, realizowany jest przez </w:t>
      </w:r>
      <w:r w:rsidR="004D5B84" w:rsidRPr="004D5B84">
        <w:rPr>
          <w:rFonts w:ascii="Arial" w:hAnsi="Arial" w:cs="Arial"/>
          <w:sz w:val="24"/>
          <w:szCs w:val="24"/>
        </w:rPr>
        <w:t>Fundację „Równik”</w:t>
      </w:r>
      <w:r w:rsidR="005248FE" w:rsidRPr="004D5B84">
        <w:rPr>
          <w:rFonts w:ascii="Arial" w:hAnsi="Arial" w:cs="Arial"/>
          <w:sz w:val="24"/>
          <w:szCs w:val="24"/>
        </w:rPr>
        <w:t xml:space="preserve"> – zwaną dalej </w:t>
      </w:r>
      <w:proofErr w:type="spellStart"/>
      <w:r w:rsidR="005248FE" w:rsidRPr="004D5B84">
        <w:rPr>
          <w:rFonts w:ascii="Arial" w:hAnsi="Arial" w:cs="Arial"/>
          <w:sz w:val="24"/>
          <w:szCs w:val="24"/>
        </w:rPr>
        <w:t>grantobiorcą</w:t>
      </w:r>
      <w:proofErr w:type="spellEnd"/>
      <w:r w:rsidR="005248FE" w:rsidRPr="004D5B84">
        <w:rPr>
          <w:rFonts w:ascii="Arial" w:hAnsi="Arial" w:cs="Arial"/>
          <w:sz w:val="24"/>
          <w:szCs w:val="24"/>
        </w:rPr>
        <w:t xml:space="preserve"> – </w:t>
      </w:r>
      <w:r w:rsidRPr="004D5B84">
        <w:rPr>
          <w:rFonts w:ascii="Arial" w:hAnsi="Arial" w:cs="Arial"/>
          <w:sz w:val="24"/>
          <w:szCs w:val="24"/>
        </w:rPr>
        <w:t xml:space="preserve">w ramach projektu grantowego </w:t>
      </w:r>
      <w:r w:rsidR="00603037" w:rsidRPr="004D5B84">
        <w:rPr>
          <w:rFonts w:ascii="Arial" w:hAnsi="Arial" w:cs="Arial"/>
          <w:sz w:val="24"/>
          <w:szCs w:val="24"/>
        </w:rPr>
        <w:t>„</w:t>
      </w:r>
      <w:r w:rsidRPr="004D5B84">
        <w:rPr>
          <w:rFonts w:ascii="Arial" w:hAnsi="Arial" w:cs="Arial"/>
          <w:sz w:val="24"/>
          <w:szCs w:val="24"/>
        </w:rPr>
        <w:t>Srebrna Dolina Noteci</w:t>
      </w:r>
      <w:r w:rsidR="00603037" w:rsidRPr="004D5B84">
        <w:rPr>
          <w:rFonts w:ascii="Arial" w:hAnsi="Arial" w:cs="Arial"/>
          <w:sz w:val="24"/>
          <w:szCs w:val="24"/>
        </w:rPr>
        <w:t>”</w:t>
      </w:r>
      <w:r w:rsidRPr="004D5B84">
        <w:rPr>
          <w:rFonts w:ascii="Arial" w:hAnsi="Arial" w:cs="Arial"/>
          <w:sz w:val="24"/>
          <w:szCs w:val="24"/>
        </w:rPr>
        <w:t xml:space="preserve"> </w:t>
      </w:r>
      <w:r w:rsidR="00603037" w:rsidRPr="004D5B84">
        <w:rPr>
          <w:rFonts w:ascii="Arial" w:hAnsi="Arial" w:cs="Arial"/>
          <w:sz w:val="24"/>
          <w:szCs w:val="24"/>
        </w:rPr>
        <w:t>i został dofinansowany przez</w:t>
      </w:r>
      <w:r w:rsidRPr="004D5B84">
        <w:rPr>
          <w:rFonts w:ascii="Arial" w:hAnsi="Arial" w:cs="Arial"/>
          <w:sz w:val="24"/>
          <w:szCs w:val="24"/>
        </w:rPr>
        <w:t xml:space="preserve"> Stowarzyszeni</w:t>
      </w:r>
      <w:r w:rsidR="00603037" w:rsidRPr="004D5B84">
        <w:rPr>
          <w:rFonts w:ascii="Arial" w:hAnsi="Arial" w:cs="Arial"/>
          <w:sz w:val="24"/>
          <w:szCs w:val="24"/>
        </w:rPr>
        <w:t>e</w:t>
      </w:r>
      <w:r w:rsidRPr="004D5B84">
        <w:rPr>
          <w:rFonts w:ascii="Arial" w:hAnsi="Arial" w:cs="Arial"/>
          <w:sz w:val="24"/>
          <w:szCs w:val="24"/>
        </w:rPr>
        <w:t xml:space="preserve"> „Partnerstwo dla Krajny i Pałuk”</w:t>
      </w:r>
      <w:r w:rsidR="00603037" w:rsidRPr="004D5B84">
        <w:rPr>
          <w:rFonts w:ascii="Arial" w:hAnsi="Arial" w:cs="Arial"/>
          <w:sz w:val="24"/>
          <w:szCs w:val="24"/>
        </w:rPr>
        <w:t xml:space="preserve"> </w:t>
      </w:r>
      <w:r w:rsidRPr="004D5B84">
        <w:rPr>
          <w:rFonts w:ascii="Arial" w:hAnsi="Arial" w:cs="Arial"/>
          <w:sz w:val="24"/>
          <w:szCs w:val="24"/>
        </w:rPr>
        <w:t>ze środków Europejskiego Funduszu Społecznego Plus w ramach Działania 7.4 programu Fundusze Europejskie dla Kujaw i Pomorza 2021-2027.</w:t>
      </w:r>
    </w:p>
    <w:p w14:paraId="63BB890D" w14:textId="4BF0B7FD" w:rsidR="000A4DDE" w:rsidRPr="004D5B84" w:rsidRDefault="004155FB" w:rsidP="00A904D5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 xml:space="preserve">Celem projektu </w:t>
      </w:r>
      <w:r w:rsidR="000A4DDE" w:rsidRPr="004D5B84">
        <w:rPr>
          <w:rFonts w:ascii="Arial" w:hAnsi="Arial" w:cs="Arial"/>
          <w:sz w:val="24"/>
          <w:szCs w:val="24"/>
        </w:rPr>
        <w:t xml:space="preserve">objętego grantem </w:t>
      </w:r>
      <w:r w:rsidRPr="004D5B84">
        <w:rPr>
          <w:rFonts w:ascii="Arial" w:hAnsi="Arial" w:cs="Arial"/>
          <w:sz w:val="24"/>
          <w:szCs w:val="24"/>
        </w:rPr>
        <w:t xml:space="preserve">jest </w:t>
      </w:r>
      <w:r w:rsidR="000A4DDE" w:rsidRPr="004D5B84">
        <w:rPr>
          <w:rFonts w:ascii="Arial" w:hAnsi="Arial" w:cs="Arial"/>
          <w:sz w:val="24"/>
          <w:szCs w:val="24"/>
        </w:rPr>
        <w:t>„Aktywizacja i integracja społeczna osób starszych zamieszkujących na obszarze LSR”.</w:t>
      </w:r>
    </w:p>
    <w:p w14:paraId="1CC360C0" w14:textId="24C4B332" w:rsidR="000A4DDE" w:rsidRPr="004D5B84" w:rsidRDefault="000A4DDE" w:rsidP="00A904D5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 xml:space="preserve">W ramach projektu objętego grantem utworzony został </w:t>
      </w:r>
      <w:r w:rsidRPr="004D5B84">
        <w:rPr>
          <w:rFonts w:ascii="Arial" w:hAnsi="Arial" w:cs="Arial"/>
          <w:b/>
          <w:bCs/>
          <w:sz w:val="24"/>
          <w:szCs w:val="24"/>
        </w:rPr>
        <w:t>klub seniora</w:t>
      </w:r>
      <w:r w:rsidR="0097605A" w:rsidRPr="004D5B84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4D5B84">
        <w:rPr>
          <w:rFonts w:ascii="Arial" w:hAnsi="Arial" w:cs="Arial"/>
          <w:sz w:val="24"/>
          <w:szCs w:val="24"/>
        </w:rPr>
        <w:t xml:space="preserve">, który funkcjonuje w oparciu o niniejszy regulamin oraz zapisy Standardu klubów seniora </w:t>
      </w:r>
      <w:r w:rsidR="0040725A" w:rsidRPr="004D5B84">
        <w:rPr>
          <w:rFonts w:ascii="Arial" w:hAnsi="Arial" w:cs="Arial"/>
          <w:sz w:val="24"/>
          <w:szCs w:val="24"/>
        </w:rPr>
        <w:t>uchwalonego</w:t>
      </w:r>
      <w:r w:rsidRPr="004D5B84">
        <w:rPr>
          <w:rFonts w:ascii="Arial" w:hAnsi="Arial" w:cs="Arial"/>
          <w:sz w:val="24"/>
          <w:szCs w:val="24"/>
        </w:rPr>
        <w:t xml:space="preserve"> przez Zarząd Województwa Kujawsko-Pomorskiego.</w:t>
      </w:r>
    </w:p>
    <w:p w14:paraId="745B3F2A" w14:textId="093627CA" w:rsidR="004155FB" w:rsidRPr="004D5B84" w:rsidRDefault="000A4DDE" w:rsidP="00A904D5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 xml:space="preserve">Celem utworzonego klubu seniora jest </w:t>
      </w:r>
      <w:r w:rsidR="004155FB" w:rsidRPr="004D5B84">
        <w:rPr>
          <w:rFonts w:ascii="Arial" w:hAnsi="Arial" w:cs="Arial"/>
          <w:sz w:val="24"/>
          <w:szCs w:val="24"/>
        </w:rPr>
        <w:t xml:space="preserve">podniesienie </w:t>
      </w:r>
      <w:r w:rsidR="00537135" w:rsidRPr="004D5B84">
        <w:rPr>
          <w:rFonts w:ascii="Arial" w:hAnsi="Arial" w:cs="Arial"/>
          <w:sz w:val="24"/>
          <w:szCs w:val="24"/>
        </w:rPr>
        <w:t>aktywności społecznej, kulturalnej i fizycznej osób starszych narażonych na marginalizację społeczną</w:t>
      </w:r>
      <w:r w:rsidR="004155FB" w:rsidRPr="004D5B84">
        <w:rPr>
          <w:rFonts w:ascii="Arial" w:hAnsi="Arial" w:cs="Arial"/>
          <w:sz w:val="24"/>
          <w:szCs w:val="24"/>
        </w:rPr>
        <w:t>.</w:t>
      </w:r>
    </w:p>
    <w:p w14:paraId="0FE022BA" w14:textId="77777777" w:rsidR="00206356" w:rsidRPr="004D5B84" w:rsidRDefault="000A4DDE" w:rsidP="00206356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>Klub seniora funkcjonuje w okresie realizacji projektu objętego grantem, o którym mowa w pkt.1.</w:t>
      </w:r>
    </w:p>
    <w:p w14:paraId="4D456770" w14:textId="506AD52C" w:rsidR="00206356" w:rsidRPr="004D5B84" w:rsidRDefault="00C513A3" w:rsidP="00206356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 xml:space="preserve">Siedziba klubu seniora zlokalizowana jest w </w:t>
      </w:r>
      <w:r w:rsidR="004D5B84" w:rsidRPr="004D5B84">
        <w:rPr>
          <w:rFonts w:ascii="Arial" w:hAnsi="Arial" w:cs="Arial"/>
          <w:sz w:val="24"/>
          <w:szCs w:val="24"/>
        </w:rPr>
        <w:t>Nakle nad Notecią</w:t>
      </w:r>
      <w:r w:rsidRPr="004D5B84">
        <w:rPr>
          <w:rFonts w:ascii="Arial" w:hAnsi="Arial" w:cs="Arial"/>
          <w:sz w:val="24"/>
          <w:szCs w:val="24"/>
        </w:rPr>
        <w:t xml:space="preserve">, pod adresem </w:t>
      </w:r>
      <w:bookmarkStart w:id="0" w:name="_Hlk219119192"/>
      <w:r w:rsidR="004D5B84" w:rsidRPr="004D5B84">
        <w:rPr>
          <w:rFonts w:ascii="Arial" w:hAnsi="Arial" w:cs="Arial"/>
          <w:sz w:val="24"/>
          <w:szCs w:val="24"/>
        </w:rPr>
        <w:t xml:space="preserve">ul. </w:t>
      </w:r>
      <w:r w:rsidR="004D5B84" w:rsidRPr="004D5B84">
        <w:rPr>
          <w:rFonts w:ascii="Arial" w:hAnsi="Arial" w:cs="Arial"/>
          <w:sz w:val="24"/>
          <w:szCs w:val="24"/>
        </w:rPr>
        <w:t>aleja Mickiewicza 3</w:t>
      </w:r>
      <w:r w:rsidRPr="004D5B84">
        <w:rPr>
          <w:rFonts w:ascii="Arial" w:hAnsi="Arial" w:cs="Arial"/>
          <w:sz w:val="24"/>
          <w:szCs w:val="24"/>
        </w:rPr>
        <w:t xml:space="preserve"> </w:t>
      </w:r>
      <w:bookmarkEnd w:id="0"/>
      <w:r w:rsidRPr="004D5B84">
        <w:rPr>
          <w:rFonts w:ascii="Arial" w:hAnsi="Arial" w:cs="Arial"/>
          <w:sz w:val="24"/>
          <w:szCs w:val="24"/>
        </w:rPr>
        <w:t>.</w:t>
      </w:r>
      <w:r w:rsidR="00206356" w:rsidRPr="004D5B84">
        <w:rPr>
          <w:rFonts w:ascii="Arial" w:hAnsi="Arial" w:cs="Arial"/>
          <w:sz w:val="24"/>
          <w:szCs w:val="24"/>
        </w:rPr>
        <w:t xml:space="preserve"> </w:t>
      </w:r>
    </w:p>
    <w:p w14:paraId="3E0B76C6" w14:textId="4106675A" w:rsidR="00206356" w:rsidRDefault="00206356" w:rsidP="00206356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 w:rsidRPr="00206356">
        <w:rPr>
          <w:rFonts w:ascii="Arial" w:hAnsi="Arial" w:cs="Arial"/>
          <w:sz w:val="24"/>
          <w:szCs w:val="24"/>
        </w:rPr>
        <w:t xml:space="preserve">Klub </w:t>
      </w:r>
      <w:r>
        <w:rPr>
          <w:rFonts w:ascii="Arial" w:hAnsi="Arial" w:cs="Arial"/>
          <w:sz w:val="24"/>
          <w:szCs w:val="24"/>
        </w:rPr>
        <w:t>s</w:t>
      </w:r>
      <w:r w:rsidRPr="00206356">
        <w:rPr>
          <w:rFonts w:ascii="Arial" w:hAnsi="Arial" w:cs="Arial"/>
          <w:sz w:val="24"/>
          <w:szCs w:val="24"/>
        </w:rPr>
        <w:t xml:space="preserve">eniora </w:t>
      </w:r>
      <w:r>
        <w:rPr>
          <w:rFonts w:ascii="Arial" w:hAnsi="Arial" w:cs="Arial"/>
          <w:sz w:val="24"/>
          <w:szCs w:val="24"/>
        </w:rPr>
        <w:t>utworzony</w:t>
      </w:r>
      <w:r w:rsidRPr="00206356">
        <w:rPr>
          <w:rFonts w:ascii="Arial" w:hAnsi="Arial" w:cs="Arial"/>
          <w:sz w:val="24"/>
          <w:szCs w:val="24"/>
        </w:rPr>
        <w:t xml:space="preserve"> w ramach projektu </w:t>
      </w:r>
      <w:r>
        <w:rPr>
          <w:rFonts w:ascii="Arial" w:hAnsi="Arial" w:cs="Arial"/>
          <w:sz w:val="24"/>
          <w:szCs w:val="24"/>
        </w:rPr>
        <w:t xml:space="preserve">objętego grantem </w:t>
      </w:r>
      <w:r w:rsidRPr="00206356">
        <w:rPr>
          <w:rFonts w:ascii="Arial" w:hAnsi="Arial" w:cs="Arial"/>
          <w:sz w:val="24"/>
          <w:szCs w:val="24"/>
        </w:rPr>
        <w:t xml:space="preserve">jest miejscem przyjaznym seniorom, dającym poczucie bezpieczeństwa i lokalnej wspólnoty, z empatyczną i kompetentną kadrą. </w:t>
      </w:r>
      <w:r>
        <w:rPr>
          <w:rFonts w:ascii="Arial" w:hAnsi="Arial" w:cs="Arial"/>
          <w:sz w:val="24"/>
          <w:szCs w:val="24"/>
        </w:rPr>
        <w:t>Klub tworzy przestrzeń, w której jest miejsce na wymianę doświadczeń i pomysłów na spędzanie wolnego czasu.</w:t>
      </w:r>
    </w:p>
    <w:p w14:paraId="465563D0" w14:textId="6B127E49" w:rsidR="00C513A3" w:rsidRDefault="00206356" w:rsidP="00206356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klubie seniora każdy ma równe prawo do wypowiedzi, decyzje podejmowane są wspólnie, a relacje opierają się na wzajemnym szacunku i tolerancji.</w:t>
      </w:r>
    </w:p>
    <w:p w14:paraId="2C2F2B1D" w14:textId="4EEBCFAE" w:rsidR="00073608" w:rsidRDefault="00073608" w:rsidP="00206356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projekcie objętym grantem, a tym samym we wszystkich formach wsparcia oferowanych w ramach klubu seniora, jest </w:t>
      </w:r>
      <w:r w:rsidRPr="00073608">
        <w:rPr>
          <w:rFonts w:ascii="Arial" w:hAnsi="Arial" w:cs="Arial"/>
          <w:b/>
          <w:bCs/>
          <w:sz w:val="24"/>
          <w:szCs w:val="24"/>
        </w:rPr>
        <w:t>bezpłatny</w:t>
      </w:r>
      <w:r>
        <w:rPr>
          <w:rFonts w:ascii="Arial" w:hAnsi="Arial" w:cs="Arial"/>
          <w:sz w:val="24"/>
          <w:szCs w:val="24"/>
        </w:rPr>
        <w:t>.</w:t>
      </w:r>
    </w:p>
    <w:p w14:paraId="0438A14E" w14:textId="336BFF9B" w:rsidR="008D0497" w:rsidRPr="008D0497" w:rsidRDefault="008D0497" w:rsidP="008D0497">
      <w:pPr>
        <w:pStyle w:val="Akapitzlist"/>
        <w:numPr>
          <w:ilvl w:val="0"/>
          <w:numId w:val="1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8D0497">
        <w:rPr>
          <w:rFonts w:ascii="Arial" w:hAnsi="Arial" w:cs="Arial"/>
          <w:sz w:val="24"/>
          <w:szCs w:val="24"/>
        </w:rPr>
        <w:lastRenderedPageBreak/>
        <w:t xml:space="preserve">Dla sprawnego funkcjonowania klubu </w:t>
      </w:r>
      <w:r>
        <w:rPr>
          <w:rFonts w:ascii="Arial" w:hAnsi="Arial" w:cs="Arial"/>
          <w:sz w:val="24"/>
          <w:szCs w:val="24"/>
        </w:rPr>
        <w:t xml:space="preserve">seniora, </w:t>
      </w:r>
      <w:r w:rsidRPr="008D0497">
        <w:rPr>
          <w:rFonts w:ascii="Arial" w:hAnsi="Arial" w:cs="Arial"/>
          <w:sz w:val="24"/>
          <w:szCs w:val="24"/>
        </w:rPr>
        <w:t xml:space="preserve">aby umożliwić </w:t>
      </w:r>
      <w:r>
        <w:rPr>
          <w:rFonts w:ascii="Arial" w:hAnsi="Arial" w:cs="Arial"/>
          <w:sz w:val="24"/>
          <w:szCs w:val="24"/>
        </w:rPr>
        <w:t xml:space="preserve">prawidłową realizację zajęć oraz </w:t>
      </w:r>
      <w:r w:rsidRPr="008D0497">
        <w:rPr>
          <w:rFonts w:ascii="Arial" w:hAnsi="Arial" w:cs="Arial"/>
          <w:sz w:val="24"/>
          <w:szCs w:val="24"/>
        </w:rPr>
        <w:t>komfortowe</w:t>
      </w:r>
      <w:r>
        <w:rPr>
          <w:rFonts w:ascii="Arial" w:hAnsi="Arial" w:cs="Arial"/>
          <w:sz w:val="24"/>
          <w:szCs w:val="24"/>
        </w:rPr>
        <w:t xml:space="preserve"> </w:t>
      </w:r>
      <w:r w:rsidRPr="004D5B84">
        <w:rPr>
          <w:rFonts w:ascii="Arial" w:hAnsi="Arial" w:cs="Arial"/>
          <w:sz w:val="24"/>
          <w:szCs w:val="24"/>
        </w:rPr>
        <w:t>przebywanie w pomieszczeniach klubu osób starszych przewidziano zakup wyposażenia w postaci:</w:t>
      </w:r>
      <w:r w:rsidR="004D5B84" w:rsidRPr="004D5B84">
        <w:rPr>
          <w:rFonts w:ascii="Arial" w:hAnsi="Arial" w:cs="Arial"/>
          <w:sz w:val="24"/>
          <w:szCs w:val="24"/>
        </w:rPr>
        <w:t xml:space="preserve"> nie dotyczy</w:t>
      </w:r>
      <w:r w:rsidRPr="004D5B84">
        <w:rPr>
          <w:rFonts w:ascii="Arial" w:hAnsi="Arial" w:cs="Arial"/>
          <w:sz w:val="24"/>
          <w:szCs w:val="24"/>
        </w:rPr>
        <w:t>.</w:t>
      </w:r>
    </w:p>
    <w:p w14:paraId="215D4125" w14:textId="14060648" w:rsidR="000A4DDE" w:rsidRPr="000A4DDE" w:rsidRDefault="000A4DDE" w:rsidP="000A4DDE">
      <w:pPr>
        <w:spacing w:before="240" w:after="0" w:line="312" w:lineRule="auto"/>
        <w:rPr>
          <w:rFonts w:ascii="Arial" w:hAnsi="Arial" w:cs="Arial"/>
          <w:sz w:val="24"/>
          <w:szCs w:val="24"/>
        </w:rPr>
      </w:pPr>
      <w:r w:rsidRPr="00A904D5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2 Uczestnicy klubu seniora</w:t>
      </w:r>
    </w:p>
    <w:p w14:paraId="17BCD0FD" w14:textId="128B30AD" w:rsidR="000A4DDE" w:rsidRDefault="000A4DDE" w:rsidP="00E25D4D">
      <w:pPr>
        <w:pStyle w:val="Akapitzlist"/>
        <w:numPr>
          <w:ilvl w:val="0"/>
          <w:numId w:val="15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Odbiorcami wsparcia w ramach utworzonego klubu seniora są osoby starsze, tj. </w:t>
      </w:r>
      <w:r w:rsidRPr="00E25D4D">
        <w:rPr>
          <w:rFonts w:ascii="Arial" w:hAnsi="Arial" w:cs="Arial"/>
          <w:b/>
          <w:bCs/>
          <w:sz w:val="24"/>
          <w:szCs w:val="24"/>
        </w:rPr>
        <w:t>osoby po 60 roku życia</w:t>
      </w:r>
      <w:r>
        <w:rPr>
          <w:rFonts w:ascii="Arial" w:hAnsi="Arial" w:cs="Arial"/>
          <w:sz w:val="24"/>
          <w:szCs w:val="24"/>
        </w:rPr>
        <w:t xml:space="preserve">, zamieszkujące na obszarze </w:t>
      </w:r>
      <w:r w:rsidRPr="004D5B84">
        <w:rPr>
          <w:rFonts w:ascii="Arial" w:hAnsi="Arial" w:cs="Arial"/>
          <w:sz w:val="24"/>
          <w:szCs w:val="24"/>
        </w:rPr>
        <w:t>powiatu nakielskiego.</w:t>
      </w:r>
    </w:p>
    <w:p w14:paraId="5B6E5EF2" w14:textId="43D67FB8" w:rsidR="00E25D4D" w:rsidRDefault="00E25D4D" w:rsidP="00E25D4D">
      <w:pPr>
        <w:pStyle w:val="Akapitzlist"/>
        <w:numPr>
          <w:ilvl w:val="0"/>
          <w:numId w:val="15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wsparcia w klubie seniora wyłączone są osoby będące uczestnikami dziennych domów pomocy i innych ośrodków wsparcia dziennego przewidzianych w ustawie o pomocy społecznej.</w:t>
      </w:r>
    </w:p>
    <w:p w14:paraId="4E9BFF32" w14:textId="27089A93" w:rsidR="004207BA" w:rsidRPr="004D5B84" w:rsidRDefault="004207BA" w:rsidP="00E25D4D">
      <w:pPr>
        <w:pStyle w:val="Akapitzlist"/>
        <w:numPr>
          <w:ilvl w:val="0"/>
          <w:numId w:val="15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 w:rsidRPr="004207BA">
        <w:rPr>
          <w:rFonts w:ascii="Arial" w:hAnsi="Arial" w:cs="Arial"/>
          <w:sz w:val="24"/>
          <w:szCs w:val="24"/>
        </w:rPr>
        <w:t xml:space="preserve">Jedna osoba może być uczestnikiem tylko jednego projektu objętego grantem w ramach projektu grantowego </w:t>
      </w:r>
      <w:r>
        <w:rPr>
          <w:rFonts w:ascii="Arial" w:hAnsi="Arial" w:cs="Arial"/>
          <w:sz w:val="24"/>
          <w:szCs w:val="24"/>
        </w:rPr>
        <w:t xml:space="preserve">LGD </w:t>
      </w:r>
      <w:r w:rsidRPr="004207BA">
        <w:rPr>
          <w:rFonts w:ascii="Arial" w:hAnsi="Arial" w:cs="Arial"/>
          <w:sz w:val="24"/>
          <w:szCs w:val="24"/>
        </w:rPr>
        <w:t>nr FEKP.07.04-IZ.00-0005/24 pt. „Srebrna Dolina Noteci” realizującego Lokalną Strategię Rozwoju dla obszaru powiatu nakielskiego na lata 2023-2029 „</w:t>
      </w:r>
      <w:r w:rsidRPr="004D5B84">
        <w:rPr>
          <w:rFonts w:ascii="Arial" w:hAnsi="Arial" w:cs="Arial"/>
          <w:sz w:val="24"/>
          <w:szCs w:val="24"/>
        </w:rPr>
        <w:t>Człowiek siłą Doliny Noteci”.</w:t>
      </w:r>
    </w:p>
    <w:p w14:paraId="28918EE3" w14:textId="05315AAC" w:rsidR="002160A9" w:rsidRPr="004D5B84" w:rsidRDefault="002160A9" w:rsidP="00E25D4D">
      <w:pPr>
        <w:pStyle w:val="Akapitzlist"/>
        <w:numPr>
          <w:ilvl w:val="0"/>
          <w:numId w:val="15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 xml:space="preserve">Minimalna liczba uczestników klubu seniora to </w:t>
      </w:r>
      <w:r w:rsidR="004D5B84" w:rsidRPr="004D5B84">
        <w:rPr>
          <w:rFonts w:ascii="Arial" w:hAnsi="Arial" w:cs="Arial"/>
          <w:sz w:val="24"/>
          <w:szCs w:val="24"/>
        </w:rPr>
        <w:t>15</w:t>
      </w:r>
      <w:r w:rsidRPr="004D5B84">
        <w:rPr>
          <w:rFonts w:ascii="Arial" w:hAnsi="Arial" w:cs="Arial"/>
          <w:sz w:val="24"/>
          <w:szCs w:val="24"/>
        </w:rPr>
        <w:t xml:space="preserve"> osób.</w:t>
      </w:r>
    </w:p>
    <w:p w14:paraId="7CA60A6C" w14:textId="11E4E371" w:rsidR="0097605A" w:rsidRPr="0097605A" w:rsidRDefault="0097605A" w:rsidP="0097605A">
      <w:pPr>
        <w:spacing w:before="240" w:after="0" w:line="312" w:lineRule="auto"/>
        <w:rPr>
          <w:rFonts w:ascii="Arial" w:hAnsi="Arial" w:cs="Arial"/>
          <w:sz w:val="24"/>
          <w:szCs w:val="24"/>
        </w:rPr>
      </w:pPr>
      <w:r w:rsidRPr="00A904D5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3 Zadania i oferta klubu seniora</w:t>
      </w:r>
    </w:p>
    <w:p w14:paraId="32141702" w14:textId="6931497F" w:rsidR="0097605A" w:rsidRDefault="0097605A" w:rsidP="0097605A">
      <w:pPr>
        <w:pStyle w:val="Akapitzlist"/>
        <w:numPr>
          <w:ilvl w:val="0"/>
          <w:numId w:val="16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klubie seniora przewidziano </w:t>
      </w:r>
      <w:r w:rsidRPr="0097605A">
        <w:rPr>
          <w:rFonts w:ascii="Arial" w:hAnsi="Arial" w:cs="Arial"/>
          <w:b/>
          <w:bCs/>
          <w:sz w:val="24"/>
          <w:szCs w:val="24"/>
        </w:rPr>
        <w:t>wsparcie osób starszych</w:t>
      </w:r>
      <w:r>
        <w:rPr>
          <w:rFonts w:ascii="Arial" w:hAnsi="Arial" w:cs="Arial"/>
          <w:sz w:val="24"/>
          <w:szCs w:val="24"/>
        </w:rPr>
        <w:t xml:space="preserve"> w następujących obszarach tematycznych:</w:t>
      </w:r>
    </w:p>
    <w:p w14:paraId="3D80970B" w14:textId="77777777" w:rsidR="0097605A" w:rsidRPr="004D5B84" w:rsidRDefault="0097605A" w:rsidP="0097605A">
      <w:pPr>
        <w:pStyle w:val="Akapitzlist"/>
        <w:numPr>
          <w:ilvl w:val="0"/>
          <w:numId w:val="17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>aktywność obywatelska;</w:t>
      </w:r>
    </w:p>
    <w:p w14:paraId="2E4269A5" w14:textId="77777777" w:rsidR="0097605A" w:rsidRPr="004D5B84" w:rsidRDefault="0097605A" w:rsidP="0097605A">
      <w:pPr>
        <w:pStyle w:val="Akapitzlist"/>
        <w:numPr>
          <w:ilvl w:val="0"/>
          <w:numId w:val="17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>kultura fizyczna;</w:t>
      </w:r>
    </w:p>
    <w:p w14:paraId="5433AB86" w14:textId="495AA571" w:rsidR="0097605A" w:rsidRPr="004D5B84" w:rsidRDefault="0097605A" w:rsidP="0097605A">
      <w:pPr>
        <w:pStyle w:val="Akapitzlist"/>
        <w:numPr>
          <w:ilvl w:val="0"/>
          <w:numId w:val="17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>zdrowie</w:t>
      </w:r>
      <w:r w:rsidRPr="004D5B8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4D5B84">
        <w:rPr>
          <w:rFonts w:ascii="Arial" w:hAnsi="Arial" w:cs="Arial"/>
          <w:sz w:val="24"/>
          <w:szCs w:val="24"/>
        </w:rPr>
        <w:t>;</w:t>
      </w:r>
    </w:p>
    <w:p w14:paraId="03F6FA76" w14:textId="77777777" w:rsidR="0097605A" w:rsidRPr="004D5B84" w:rsidRDefault="0097605A" w:rsidP="0097605A">
      <w:pPr>
        <w:pStyle w:val="Akapitzlist"/>
        <w:numPr>
          <w:ilvl w:val="0"/>
          <w:numId w:val="17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>bezpieczeństwo;</w:t>
      </w:r>
    </w:p>
    <w:p w14:paraId="63DC6FD8" w14:textId="77777777" w:rsidR="0097605A" w:rsidRPr="004D5B84" w:rsidRDefault="0097605A" w:rsidP="0097605A">
      <w:pPr>
        <w:pStyle w:val="Akapitzlist"/>
        <w:numPr>
          <w:ilvl w:val="0"/>
          <w:numId w:val="17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>udział w kulturze i uwrażliwienie na sztukę;</w:t>
      </w:r>
    </w:p>
    <w:p w14:paraId="6FE387DC" w14:textId="77777777" w:rsidR="0097605A" w:rsidRPr="004D5B84" w:rsidRDefault="0097605A" w:rsidP="0097605A">
      <w:pPr>
        <w:pStyle w:val="Akapitzlist"/>
        <w:numPr>
          <w:ilvl w:val="0"/>
          <w:numId w:val="17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>wsparcie psychologiczne;</w:t>
      </w:r>
    </w:p>
    <w:p w14:paraId="0C1ACA88" w14:textId="683D5137" w:rsidR="00A9567C" w:rsidRPr="00A9567C" w:rsidRDefault="00A9567C" w:rsidP="00A9567C">
      <w:pPr>
        <w:spacing w:after="0" w:line="312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świadczy o kompleksowości wsparcia oferowanego uczestnikom.</w:t>
      </w:r>
    </w:p>
    <w:p w14:paraId="257EE408" w14:textId="6F55D176" w:rsidR="009B6388" w:rsidRDefault="009B6388" w:rsidP="0097605A">
      <w:pPr>
        <w:pStyle w:val="Akapitzlist"/>
        <w:numPr>
          <w:ilvl w:val="0"/>
          <w:numId w:val="16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Wśród zadań zaplanowanych do realizacji w </w:t>
      </w:r>
      <w:r w:rsidR="00092716">
        <w:rPr>
          <w:rFonts w:ascii="Arial" w:hAnsi="Arial" w:cs="Arial"/>
          <w:sz w:val="24"/>
          <w:szCs w:val="24"/>
        </w:rPr>
        <w:t>klubie seniora</w:t>
      </w:r>
      <w:r>
        <w:rPr>
          <w:rFonts w:ascii="Arial" w:hAnsi="Arial" w:cs="Arial"/>
          <w:sz w:val="24"/>
          <w:szCs w:val="24"/>
        </w:rPr>
        <w:t xml:space="preserve"> znajdują się:</w:t>
      </w:r>
    </w:p>
    <w:p w14:paraId="1C368D88" w14:textId="77777777" w:rsidR="004D5B84" w:rsidRPr="004D5B84" w:rsidRDefault="004D5B84" w:rsidP="004D5B84">
      <w:pPr>
        <w:spacing w:after="0" w:line="312" w:lineRule="auto"/>
        <w:ind w:left="709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>a)</w:t>
      </w:r>
      <w:r w:rsidRPr="004D5B84">
        <w:rPr>
          <w:rFonts w:ascii="Arial" w:hAnsi="Arial" w:cs="Arial"/>
          <w:sz w:val="24"/>
          <w:szCs w:val="24"/>
        </w:rPr>
        <w:tab/>
        <w:t>Zadanie „Dzień Wzajemności” obejmuje zajęcia grupowe z obszaru „Aktywność obywatelska ( 1 spotkanie x 4 godz.).,</w:t>
      </w:r>
    </w:p>
    <w:p w14:paraId="73E04856" w14:textId="77777777" w:rsidR="004D5B84" w:rsidRPr="004D5B84" w:rsidRDefault="004D5B84" w:rsidP="004D5B84">
      <w:pPr>
        <w:spacing w:after="0" w:line="312" w:lineRule="auto"/>
        <w:ind w:left="709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>b)</w:t>
      </w:r>
      <w:r w:rsidRPr="004D5B84">
        <w:rPr>
          <w:rFonts w:ascii="Arial" w:hAnsi="Arial" w:cs="Arial"/>
          <w:sz w:val="24"/>
          <w:szCs w:val="24"/>
        </w:rPr>
        <w:tab/>
        <w:t>Zadanie „</w:t>
      </w:r>
      <w:proofErr w:type="spellStart"/>
      <w:r w:rsidRPr="004D5B84">
        <w:rPr>
          <w:rFonts w:ascii="Arial" w:hAnsi="Arial" w:cs="Arial"/>
          <w:sz w:val="24"/>
          <w:szCs w:val="24"/>
        </w:rPr>
        <w:t>Vitalny</w:t>
      </w:r>
      <w:proofErr w:type="spellEnd"/>
      <w:r w:rsidRPr="004D5B84">
        <w:rPr>
          <w:rFonts w:ascii="Arial" w:hAnsi="Arial" w:cs="Arial"/>
          <w:sz w:val="24"/>
          <w:szCs w:val="24"/>
        </w:rPr>
        <w:t xml:space="preserve"> Senior” obejmuje zajęcia grupowe z obszaru „kultura fizyczna” ( 15 spotkań x 2 godz.),</w:t>
      </w:r>
    </w:p>
    <w:p w14:paraId="7E43F257" w14:textId="77777777" w:rsidR="004D5B84" w:rsidRPr="004D5B84" w:rsidRDefault="004D5B84" w:rsidP="004D5B84">
      <w:pPr>
        <w:spacing w:after="0" w:line="312" w:lineRule="auto"/>
        <w:ind w:left="709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>c)</w:t>
      </w:r>
      <w:r w:rsidRPr="004D5B84">
        <w:rPr>
          <w:rFonts w:ascii="Arial" w:hAnsi="Arial" w:cs="Arial"/>
          <w:sz w:val="24"/>
          <w:szCs w:val="24"/>
        </w:rPr>
        <w:tab/>
        <w:t>Zadanie "Wyjazd prozdrowotny” obejmuje 2 wyjazd grupowe z obszaru „zdrowie” ( 2 spotkania x 10 godz.),</w:t>
      </w:r>
    </w:p>
    <w:p w14:paraId="2B9E2216" w14:textId="25F08135" w:rsidR="004D5B84" w:rsidRPr="004D5B84" w:rsidRDefault="004D5B84" w:rsidP="004D5B84">
      <w:pPr>
        <w:spacing w:after="0" w:line="312" w:lineRule="auto"/>
        <w:ind w:left="709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>d)</w:t>
      </w:r>
      <w:r w:rsidRPr="004D5B84">
        <w:rPr>
          <w:rFonts w:ascii="Arial" w:hAnsi="Arial" w:cs="Arial"/>
          <w:sz w:val="24"/>
          <w:szCs w:val="24"/>
        </w:rPr>
        <w:tab/>
        <w:t>Zadanie „Bezpieczni w domu i w ruchu” obejmuje zajęcia grupowe z obszaru</w:t>
      </w:r>
      <w:r>
        <w:rPr>
          <w:rFonts w:ascii="Arial" w:hAnsi="Arial" w:cs="Arial"/>
          <w:sz w:val="24"/>
          <w:szCs w:val="24"/>
        </w:rPr>
        <w:t xml:space="preserve"> </w:t>
      </w:r>
      <w:r w:rsidRPr="004D5B84">
        <w:rPr>
          <w:rFonts w:ascii="Arial" w:hAnsi="Arial" w:cs="Arial"/>
          <w:sz w:val="24"/>
          <w:szCs w:val="24"/>
        </w:rPr>
        <w:t>„bezpieczeństwo” ( 4 spotkania  x 3 godz. oraz 1 spotkanie x 4 godz.),</w:t>
      </w:r>
    </w:p>
    <w:p w14:paraId="2F891A0C" w14:textId="39FC590C" w:rsidR="004D5B84" w:rsidRPr="004D5B84" w:rsidRDefault="004D5B84" w:rsidP="004D5B84">
      <w:pPr>
        <w:spacing w:after="0" w:line="312" w:lineRule="auto"/>
        <w:ind w:left="709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>e)</w:t>
      </w:r>
      <w:r w:rsidRPr="004D5B84">
        <w:rPr>
          <w:rFonts w:ascii="Arial" w:hAnsi="Arial" w:cs="Arial"/>
          <w:sz w:val="24"/>
          <w:szCs w:val="24"/>
        </w:rPr>
        <w:tab/>
        <w:t>Zadanie " Sztuka w Akcji" obejmuje zajęcia grupowe z obszaru „udział w</w:t>
      </w:r>
      <w:r>
        <w:rPr>
          <w:rFonts w:ascii="Arial" w:hAnsi="Arial" w:cs="Arial"/>
          <w:sz w:val="24"/>
          <w:szCs w:val="24"/>
        </w:rPr>
        <w:t xml:space="preserve"> </w:t>
      </w:r>
      <w:r w:rsidRPr="004D5B84">
        <w:rPr>
          <w:rFonts w:ascii="Arial" w:hAnsi="Arial" w:cs="Arial"/>
          <w:sz w:val="24"/>
          <w:szCs w:val="24"/>
        </w:rPr>
        <w:t>kulturze i uwrażliwienie na sztukę” (1 spotkanie x 5 godz. oraz 2 spotkania x 2 godz.),</w:t>
      </w:r>
    </w:p>
    <w:p w14:paraId="66382D3F" w14:textId="49E23971" w:rsidR="004D5B84" w:rsidRDefault="004D5B84" w:rsidP="004D5B84">
      <w:pPr>
        <w:spacing w:after="0" w:line="312" w:lineRule="auto"/>
        <w:ind w:left="709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lastRenderedPageBreak/>
        <w:t>f)</w:t>
      </w:r>
      <w:r w:rsidRPr="004D5B84">
        <w:rPr>
          <w:rFonts w:ascii="Arial" w:hAnsi="Arial" w:cs="Arial"/>
          <w:sz w:val="24"/>
          <w:szCs w:val="24"/>
        </w:rPr>
        <w:tab/>
        <w:t>Zadanie „Wewnętrzny kompas” obejmuje zajęcia grupowe oraz indywidualne z</w:t>
      </w:r>
      <w:r>
        <w:rPr>
          <w:rFonts w:ascii="Arial" w:hAnsi="Arial" w:cs="Arial"/>
          <w:sz w:val="24"/>
          <w:szCs w:val="24"/>
        </w:rPr>
        <w:t xml:space="preserve"> </w:t>
      </w:r>
      <w:r w:rsidRPr="004D5B84">
        <w:rPr>
          <w:rFonts w:ascii="Arial" w:hAnsi="Arial" w:cs="Arial"/>
          <w:sz w:val="24"/>
          <w:szCs w:val="24"/>
        </w:rPr>
        <w:t>obszaru „wsparcie psychologiczne”( indywidualne 4 spotkania x 1 godz., 6 spotkań x 5 godz.).</w:t>
      </w:r>
    </w:p>
    <w:p w14:paraId="7344BEB9" w14:textId="400A4CFC" w:rsidR="00E61AD9" w:rsidRDefault="00E90552" w:rsidP="00E61AD9">
      <w:pPr>
        <w:spacing w:after="0" w:line="312" w:lineRule="auto"/>
        <w:ind w:left="709"/>
        <w:rPr>
          <w:rFonts w:ascii="Arial" w:hAnsi="Arial" w:cs="Arial"/>
          <w:sz w:val="24"/>
          <w:szCs w:val="24"/>
        </w:rPr>
      </w:pPr>
      <w:r w:rsidRPr="00E90552">
        <w:rPr>
          <w:rFonts w:ascii="Arial" w:hAnsi="Arial" w:cs="Arial"/>
          <w:sz w:val="24"/>
          <w:szCs w:val="24"/>
        </w:rPr>
        <w:t>Klub oferuje zatem elastyczną i zróżnicowaną ofertę zajęć, dopasowaną do zainteresowań, zdolności, predyspozycji, potrzeb i preferencji seniorów.</w:t>
      </w:r>
    </w:p>
    <w:p w14:paraId="68361F4D" w14:textId="5E95C103" w:rsidR="00E61AD9" w:rsidRPr="00E61AD9" w:rsidRDefault="00E61AD9" w:rsidP="00E61AD9">
      <w:pPr>
        <w:pStyle w:val="Akapitzlist"/>
        <w:numPr>
          <w:ilvl w:val="0"/>
          <w:numId w:val="16"/>
        </w:num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Zadania zaplanowane do realizacji w ramach klubu seniora, w tym ich merytoryczna zawartość, zostały skonsultowane z przedstawicielami grupy docelowej na etapie tworzenia projektu objętego grantem.</w:t>
      </w:r>
    </w:p>
    <w:p w14:paraId="53382C8A" w14:textId="02E89F63" w:rsidR="00044EA6" w:rsidRPr="00E90552" w:rsidRDefault="00044EA6" w:rsidP="00044EA6">
      <w:pPr>
        <w:spacing w:before="240" w:after="0" w:line="312" w:lineRule="auto"/>
        <w:rPr>
          <w:rFonts w:ascii="Arial" w:hAnsi="Arial" w:cs="Arial"/>
          <w:sz w:val="24"/>
          <w:szCs w:val="24"/>
        </w:rPr>
      </w:pPr>
      <w:r w:rsidRPr="00A904D5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4 Kadra klubu seniora</w:t>
      </w:r>
    </w:p>
    <w:p w14:paraId="578F4379" w14:textId="6048345C" w:rsidR="00AE4106" w:rsidRPr="00AE4106" w:rsidRDefault="00AE4106" w:rsidP="00AE4106">
      <w:pPr>
        <w:pStyle w:val="Akapitzlist"/>
        <w:numPr>
          <w:ilvl w:val="0"/>
          <w:numId w:val="19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AE4106">
        <w:rPr>
          <w:rFonts w:ascii="Arial" w:hAnsi="Arial" w:cs="Arial"/>
          <w:sz w:val="24"/>
          <w:szCs w:val="24"/>
        </w:rPr>
        <w:t>Za organizację</w:t>
      </w:r>
      <w:r>
        <w:rPr>
          <w:rFonts w:ascii="Arial" w:hAnsi="Arial" w:cs="Arial"/>
          <w:sz w:val="24"/>
          <w:szCs w:val="24"/>
        </w:rPr>
        <w:t xml:space="preserve"> zajęć</w:t>
      </w:r>
      <w:r w:rsidRPr="00AE4106">
        <w:rPr>
          <w:rFonts w:ascii="Arial" w:hAnsi="Arial" w:cs="Arial"/>
          <w:sz w:val="24"/>
          <w:szCs w:val="24"/>
        </w:rPr>
        <w:t xml:space="preserve"> i prowadzenie klubu </w:t>
      </w:r>
      <w:r>
        <w:rPr>
          <w:rFonts w:ascii="Arial" w:hAnsi="Arial" w:cs="Arial"/>
          <w:sz w:val="24"/>
          <w:szCs w:val="24"/>
        </w:rPr>
        <w:t xml:space="preserve">seniora </w:t>
      </w:r>
      <w:r w:rsidRPr="00AE4106">
        <w:rPr>
          <w:rFonts w:ascii="Arial" w:hAnsi="Arial" w:cs="Arial"/>
          <w:sz w:val="24"/>
          <w:szCs w:val="24"/>
        </w:rPr>
        <w:t xml:space="preserve">odpowiada </w:t>
      </w:r>
      <w:r>
        <w:rPr>
          <w:rFonts w:ascii="Arial" w:hAnsi="Arial" w:cs="Arial"/>
          <w:sz w:val="24"/>
          <w:szCs w:val="24"/>
        </w:rPr>
        <w:t>k</w:t>
      </w:r>
      <w:r w:rsidRPr="00AE4106">
        <w:rPr>
          <w:rFonts w:ascii="Arial" w:hAnsi="Arial" w:cs="Arial"/>
          <w:sz w:val="24"/>
          <w:szCs w:val="24"/>
        </w:rPr>
        <w:t xml:space="preserve">ierownik </w:t>
      </w:r>
      <w:r>
        <w:rPr>
          <w:rFonts w:ascii="Arial" w:hAnsi="Arial" w:cs="Arial"/>
          <w:sz w:val="24"/>
          <w:szCs w:val="24"/>
        </w:rPr>
        <w:t>k</w:t>
      </w:r>
      <w:r w:rsidRPr="00AE4106">
        <w:rPr>
          <w:rFonts w:ascii="Arial" w:hAnsi="Arial" w:cs="Arial"/>
          <w:sz w:val="24"/>
          <w:szCs w:val="24"/>
        </w:rPr>
        <w:t>lubu.</w:t>
      </w:r>
    </w:p>
    <w:p w14:paraId="2E1C5C3D" w14:textId="2FF3511C" w:rsidR="00AE4106" w:rsidRDefault="00AE4106" w:rsidP="00AE4106">
      <w:pPr>
        <w:pStyle w:val="Akapitzlist"/>
        <w:numPr>
          <w:ilvl w:val="0"/>
          <w:numId w:val="19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AE4106">
        <w:rPr>
          <w:rFonts w:ascii="Arial" w:hAnsi="Arial" w:cs="Arial"/>
          <w:sz w:val="24"/>
          <w:szCs w:val="24"/>
        </w:rPr>
        <w:t xml:space="preserve">Kierownikiem w </w:t>
      </w:r>
      <w:r>
        <w:rPr>
          <w:rFonts w:ascii="Arial" w:hAnsi="Arial" w:cs="Arial"/>
          <w:sz w:val="24"/>
          <w:szCs w:val="24"/>
        </w:rPr>
        <w:t>k</w:t>
      </w:r>
      <w:r w:rsidRPr="00AE4106">
        <w:rPr>
          <w:rFonts w:ascii="Arial" w:hAnsi="Arial" w:cs="Arial"/>
          <w:sz w:val="24"/>
          <w:szCs w:val="24"/>
        </w:rPr>
        <w:t xml:space="preserve">lubie </w:t>
      </w:r>
      <w:r>
        <w:rPr>
          <w:rFonts w:ascii="Arial" w:hAnsi="Arial" w:cs="Arial"/>
          <w:sz w:val="24"/>
          <w:szCs w:val="24"/>
        </w:rPr>
        <w:t>s</w:t>
      </w:r>
      <w:r w:rsidRPr="00AE4106">
        <w:rPr>
          <w:rFonts w:ascii="Arial" w:hAnsi="Arial" w:cs="Arial"/>
          <w:sz w:val="24"/>
          <w:szCs w:val="24"/>
        </w:rPr>
        <w:t>eniora może być osoba, która posiada doświadczenie w pracy z tożsamą lub podobną grupą.</w:t>
      </w:r>
    </w:p>
    <w:p w14:paraId="415F9EE2" w14:textId="61D51BB3" w:rsidR="00AE4106" w:rsidRPr="00AE4106" w:rsidRDefault="00AE4106" w:rsidP="00AE4106">
      <w:pPr>
        <w:pStyle w:val="Akapitzlist"/>
        <w:numPr>
          <w:ilvl w:val="0"/>
          <w:numId w:val="19"/>
        </w:num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</w:t>
      </w:r>
      <w:r w:rsidRPr="00AE4106">
        <w:rPr>
          <w:rFonts w:ascii="Arial" w:hAnsi="Arial" w:cs="Arial"/>
          <w:sz w:val="24"/>
          <w:szCs w:val="24"/>
        </w:rPr>
        <w:t xml:space="preserve">erownik </w:t>
      </w:r>
      <w:r>
        <w:rPr>
          <w:rFonts w:ascii="Arial" w:hAnsi="Arial" w:cs="Arial"/>
          <w:sz w:val="24"/>
          <w:szCs w:val="24"/>
        </w:rPr>
        <w:t xml:space="preserve">klubu </w:t>
      </w:r>
      <w:r w:rsidRPr="00AE4106">
        <w:rPr>
          <w:rFonts w:ascii="Arial" w:hAnsi="Arial" w:cs="Arial"/>
          <w:sz w:val="24"/>
          <w:szCs w:val="24"/>
        </w:rPr>
        <w:t xml:space="preserve">może równocześnie pełnić </w:t>
      </w:r>
      <w:r>
        <w:rPr>
          <w:rFonts w:ascii="Arial" w:hAnsi="Arial" w:cs="Arial"/>
          <w:sz w:val="24"/>
          <w:szCs w:val="24"/>
        </w:rPr>
        <w:t xml:space="preserve">inną </w:t>
      </w:r>
      <w:r w:rsidRPr="00AE4106">
        <w:rPr>
          <w:rFonts w:ascii="Arial" w:hAnsi="Arial" w:cs="Arial"/>
          <w:sz w:val="24"/>
          <w:szCs w:val="24"/>
        </w:rPr>
        <w:t>funkcję np. animatora</w:t>
      </w:r>
      <w:r>
        <w:rPr>
          <w:rFonts w:ascii="Arial" w:hAnsi="Arial" w:cs="Arial"/>
          <w:sz w:val="24"/>
          <w:szCs w:val="24"/>
        </w:rPr>
        <w:t>.</w:t>
      </w:r>
      <w:r w:rsidRPr="00AE4106">
        <w:rPr>
          <w:rFonts w:ascii="Arial" w:hAnsi="Arial" w:cs="Arial"/>
          <w:sz w:val="24"/>
          <w:szCs w:val="24"/>
        </w:rPr>
        <w:t xml:space="preserve"> </w:t>
      </w:r>
    </w:p>
    <w:p w14:paraId="2CF5BB42" w14:textId="3C68D50F" w:rsidR="00AE4106" w:rsidRPr="00AE4106" w:rsidRDefault="00AE4106" w:rsidP="00AE4106">
      <w:pPr>
        <w:pStyle w:val="Akapitzlist"/>
        <w:numPr>
          <w:ilvl w:val="0"/>
          <w:numId w:val="19"/>
        </w:num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Wymiar zaangażowania czasowego kierownika klubu jest adekwatny do liczby godzin działalności klubu w skali miesiąca.</w:t>
      </w:r>
    </w:p>
    <w:p w14:paraId="110B5D7D" w14:textId="39F33369" w:rsidR="00AE4106" w:rsidRPr="00AE4106" w:rsidRDefault="00AE4106" w:rsidP="00AE4106">
      <w:pPr>
        <w:pStyle w:val="Akapitzlist"/>
        <w:numPr>
          <w:ilvl w:val="0"/>
          <w:numId w:val="19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AE4106">
        <w:rPr>
          <w:rFonts w:ascii="Arial" w:hAnsi="Arial" w:cs="Arial"/>
          <w:sz w:val="24"/>
          <w:szCs w:val="24"/>
        </w:rPr>
        <w:t xml:space="preserve">Do obowiązków </w:t>
      </w:r>
      <w:r>
        <w:rPr>
          <w:rFonts w:ascii="Arial" w:hAnsi="Arial" w:cs="Arial"/>
          <w:sz w:val="24"/>
          <w:szCs w:val="24"/>
        </w:rPr>
        <w:t>k</w:t>
      </w:r>
      <w:r w:rsidRPr="00AE4106">
        <w:rPr>
          <w:rFonts w:ascii="Arial" w:hAnsi="Arial" w:cs="Arial"/>
          <w:sz w:val="24"/>
          <w:szCs w:val="24"/>
        </w:rPr>
        <w:t xml:space="preserve">ierownika </w:t>
      </w:r>
      <w:r>
        <w:rPr>
          <w:rFonts w:ascii="Arial" w:hAnsi="Arial" w:cs="Arial"/>
          <w:sz w:val="24"/>
          <w:szCs w:val="24"/>
        </w:rPr>
        <w:t>k</w:t>
      </w:r>
      <w:r w:rsidRPr="00AE4106">
        <w:rPr>
          <w:rFonts w:ascii="Arial" w:hAnsi="Arial" w:cs="Arial"/>
          <w:sz w:val="24"/>
          <w:szCs w:val="24"/>
        </w:rPr>
        <w:t>lubu należą</w:t>
      </w:r>
      <w:r>
        <w:rPr>
          <w:rFonts w:ascii="Arial" w:hAnsi="Arial" w:cs="Arial"/>
          <w:sz w:val="24"/>
          <w:szCs w:val="24"/>
        </w:rPr>
        <w:t xml:space="preserve"> m.in.</w:t>
      </w:r>
      <w:r w:rsidRPr="00AE4106">
        <w:rPr>
          <w:rFonts w:ascii="Arial" w:hAnsi="Arial" w:cs="Arial"/>
          <w:sz w:val="24"/>
          <w:szCs w:val="24"/>
        </w:rPr>
        <w:t>:</w:t>
      </w:r>
    </w:p>
    <w:p w14:paraId="70815A21" w14:textId="0D803F6F" w:rsidR="0056343E" w:rsidRDefault="00AE4106" w:rsidP="0056343E">
      <w:pPr>
        <w:pStyle w:val="Akapitzlist"/>
        <w:numPr>
          <w:ilvl w:val="0"/>
          <w:numId w:val="20"/>
        </w:numPr>
        <w:spacing w:after="0" w:line="312" w:lineRule="auto"/>
        <w:ind w:left="1418"/>
        <w:rPr>
          <w:rFonts w:ascii="Arial" w:hAnsi="Arial" w:cs="Arial"/>
          <w:sz w:val="24"/>
          <w:szCs w:val="24"/>
        </w:rPr>
      </w:pPr>
      <w:r w:rsidRPr="0056343E">
        <w:rPr>
          <w:rFonts w:ascii="Arial" w:hAnsi="Arial" w:cs="Arial"/>
          <w:sz w:val="24"/>
          <w:szCs w:val="24"/>
        </w:rPr>
        <w:t>opieka nad uczestnikami klubu</w:t>
      </w:r>
      <w:r w:rsidR="0056343E">
        <w:rPr>
          <w:rFonts w:ascii="Arial" w:hAnsi="Arial" w:cs="Arial"/>
          <w:sz w:val="24"/>
          <w:szCs w:val="24"/>
        </w:rPr>
        <w:t xml:space="preserve"> seniora podczas wszystkich zajęć organizowanych w klubie,</w:t>
      </w:r>
    </w:p>
    <w:p w14:paraId="407A6E02" w14:textId="77777777" w:rsidR="0056343E" w:rsidRDefault="0056343E" w:rsidP="0056343E">
      <w:pPr>
        <w:pStyle w:val="Akapitzlist"/>
        <w:numPr>
          <w:ilvl w:val="0"/>
          <w:numId w:val="20"/>
        </w:numPr>
        <w:spacing w:after="0" w:line="312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umieszczanie w miejscu dostępnym dla uczestników klubu seniora</w:t>
      </w:r>
      <w:r w:rsidR="00AE4106" w:rsidRPr="0056343E">
        <w:rPr>
          <w:rFonts w:ascii="Arial" w:hAnsi="Arial" w:cs="Arial"/>
          <w:sz w:val="24"/>
          <w:szCs w:val="24"/>
        </w:rPr>
        <w:t xml:space="preserve"> harmonogramu działań </w:t>
      </w:r>
      <w:r>
        <w:rPr>
          <w:rFonts w:ascii="Arial" w:hAnsi="Arial" w:cs="Arial"/>
          <w:sz w:val="24"/>
          <w:szCs w:val="24"/>
        </w:rPr>
        <w:t xml:space="preserve">klubu </w:t>
      </w:r>
      <w:r w:rsidR="00AE4106" w:rsidRPr="0056343E">
        <w:rPr>
          <w:rFonts w:ascii="Arial" w:hAnsi="Arial" w:cs="Arial"/>
          <w:sz w:val="24"/>
          <w:szCs w:val="24"/>
        </w:rPr>
        <w:t>w ujęciu tygodniowym,</w:t>
      </w:r>
    </w:p>
    <w:p w14:paraId="1FD1BF2E" w14:textId="6C6FAC54" w:rsidR="00AE4106" w:rsidRPr="00D943A4" w:rsidRDefault="00AE4106" w:rsidP="0056343E">
      <w:pPr>
        <w:pStyle w:val="Akapitzlist"/>
        <w:numPr>
          <w:ilvl w:val="0"/>
          <w:numId w:val="20"/>
        </w:numPr>
        <w:spacing w:after="0" w:line="312" w:lineRule="auto"/>
        <w:ind w:left="1418"/>
        <w:rPr>
          <w:rFonts w:ascii="Arial" w:hAnsi="Arial" w:cs="Arial"/>
          <w:sz w:val="24"/>
          <w:szCs w:val="24"/>
        </w:rPr>
      </w:pPr>
      <w:r w:rsidRPr="0056343E">
        <w:rPr>
          <w:rFonts w:ascii="Arial" w:hAnsi="Arial" w:cs="Arial"/>
          <w:sz w:val="24"/>
          <w:szCs w:val="24"/>
        </w:rPr>
        <w:t xml:space="preserve">sporządzanie </w:t>
      </w:r>
      <w:r w:rsidRPr="00D943A4">
        <w:rPr>
          <w:rFonts w:ascii="Arial" w:hAnsi="Arial" w:cs="Arial"/>
          <w:sz w:val="24"/>
          <w:szCs w:val="24"/>
        </w:rPr>
        <w:t xml:space="preserve">miesięcznych sprawozdań z </w:t>
      </w:r>
      <w:r w:rsidR="0056343E" w:rsidRPr="00D943A4">
        <w:rPr>
          <w:rFonts w:ascii="Arial" w:hAnsi="Arial" w:cs="Arial"/>
          <w:sz w:val="24"/>
          <w:szCs w:val="24"/>
        </w:rPr>
        <w:t>działalności klubu seniora.</w:t>
      </w:r>
    </w:p>
    <w:p w14:paraId="17B156B7" w14:textId="3FADC293" w:rsidR="0040725A" w:rsidRPr="00D943A4" w:rsidRDefault="0040725A" w:rsidP="0056343E">
      <w:pPr>
        <w:pStyle w:val="Akapitzlist"/>
        <w:numPr>
          <w:ilvl w:val="0"/>
          <w:numId w:val="19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943A4">
        <w:rPr>
          <w:rFonts w:ascii="Arial" w:hAnsi="Arial" w:cs="Arial"/>
          <w:sz w:val="24"/>
          <w:szCs w:val="24"/>
        </w:rPr>
        <w:t xml:space="preserve">Kierownik zobowiązany jest także do bieżącego monitorowania potrzeb uczestników. </w:t>
      </w:r>
    </w:p>
    <w:p w14:paraId="258F3A60" w14:textId="291B4EF8" w:rsidR="000B4BD8" w:rsidRPr="0056343E" w:rsidRDefault="005F41A8" w:rsidP="0056343E">
      <w:pPr>
        <w:pStyle w:val="Akapitzlist"/>
        <w:numPr>
          <w:ilvl w:val="0"/>
          <w:numId w:val="19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943A4">
        <w:rPr>
          <w:rFonts w:ascii="Arial" w:hAnsi="Arial" w:cs="Arial"/>
          <w:sz w:val="24"/>
          <w:szCs w:val="24"/>
        </w:rPr>
        <w:t xml:space="preserve">Na potrzeby prowadzenia zajęć specjalistycznych mogą zostać zatrudnieni wyłącznie specjaliści posiadający kwalifikacje </w:t>
      </w:r>
      <w:r w:rsidRPr="0056343E">
        <w:rPr>
          <w:rFonts w:ascii="Arial" w:hAnsi="Arial" w:cs="Arial"/>
          <w:sz w:val="24"/>
          <w:szCs w:val="24"/>
        </w:rPr>
        <w:t>odpowiednie do rodzaju zajęć (np. psycholog, terapeuta zajęciowy, fizjoterapeuta).</w:t>
      </w:r>
      <w:r w:rsidR="00A904D5" w:rsidRPr="0056343E">
        <w:rPr>
          <w:rFonts w:ascii="Arial" w:hAnsi="Arial" w:cs="Arial"/>
          <w:sz w:val="24"/>
          <w:szCs w:val="24"/>
        </w:rPr>
        <w:t xml:space="preserve"> </w:t>
      </w:r>
    </w:p>
    <w:p w14:paraId="388FFC8A" w14:textId="3C2F014F" w:rsidR="005F41A8" w:rsidRDefault="005F41A8" w:rsidP="0056343E">
      <w:pPr>
        <w:pStyle w:val="Akapitzlist"/>
        <w:numPr>
          <w:ilvl w:val="0"/>
          <w:numId w:val="19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 w:rsidRPr="00A904D5">
        <w:rPr>
          <w:rFonts w:ascii="Arial" w:hAnsi="Arial" w:cs="Arial"/>
          <w:sz w:val="24"/>
          <w:szCs w:val="24"/>
        </w:rPr>
        <w:t>W szczególnych przypadkach</w:t>
      </w:r>
      <w:r w:rsidR="00E80D52">
        <w:rPr>
          <w:rFonts w:ascii="Arial" w:hAnsi="Arial" w:cs="Arial"/>
          <w:sz w:val="24"/>
          <w:szCs w:val="24"/>
        </w:rPr>
        <w:t>, w związku z potrzebą zapewnienia równych szans uczestnictwa w działaniach klubu seniora osobom o specyficznych potrzebach,</w:t>
      </w:r>
      <w:r w:rsidRPr="00A904D5">
        <w:rPr>
          <w:rFonts w:ascii="Arial" w:hAnsi="Arial" w:cs="Arial"/>
          <w:sz w:val="24"/>
          <w:szCs w:val="24"/>
        </w:rPr>
        <w:t xml:space="preserve"> możliwe jest zatrudnienie dodatkowego opiekuna dla osoby potrzebującej wsparcia w codziennych czynnościach</w:t>
      </w:r>
      <w:r w:rsidR="00E80D52">
        <w:rPr>
          <w:rFonts w:ascii="Arial" w:hAnsi="Arial" w:cs="Arial"/>
          <w:sz w:val="24"/>
          <w:szCs w:val="24"/>
        </w:rPr>
        <w:t xml:space="preserve"> lub asystenta osoby z niepe</w:t>
      </w:r>
      <w:r w:rsidR="006015FF">
        <w:rPr>
          <w:rFonts w:ascii="Arial" w:hAnsi="Arial" w:cs="Arial"/>
          <w:sz w:val="24"/>
          <w:szCs w:val="24"/>
        </w:rPr>
        <w:t>ł</w:t>
      </w:r>
      <w:r w:rsidR="00E80D52">
        <w:rPr>
          <w:rFonts w:ascii="Arial" w:hAnsi="Arial" w:cs="Arial"/>
          <w:sz w:val="24"/>
          <w:szCs w:val="24"/>
        </w:rPr>
        <w:t>nosprawnością</w:t>
      </w:r>
      <w:r w:rsidRPr="00A904D5">
        <w:rPr>
          <w:rFonts w:ascii="Arial" w:hAnsi="Arial" w:cs="Arial"/>
          <w:sz w:val="24"/>
          <w:szCs w:val="24"/>
        </w:rPr>
        <w:t>.</w:t>
      </w:r>
    </w:p>
    <w:p w14:paraId="7235DD41" w14:textId="3E811B7A" w:rsidR="006015FF" w:rsidRPr="006015FF" w:rsidRDefault="006015FF" w:rsidP="006015FF">
      <w:pPr>
        <w:spacing w:before="240" w:after="0" w:line="312" w:lineRule="auto"/>
        <w:rPr>
          <w:rFonts w:ascii="Arial" w:hAnsi="Arial" w:cs="Arial"/>
          <w:sz w:val="24"/>
          <w:szCs w:val="24"/>
        </w:rPr>
      </w:pPr>
      <w:r w:rsidRPr="00A904D5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5 Zasady funkcjonowania klubu seniora</w:t>
      </w:r>
    </w:p>
    <w:p w14:paraId="04EB7503" w14:textId="0AD546CB" w:rsidR="008D24C9" w:rsidRPr="005606C7" w:rsidRDefault="00CE310C" w:rsidP="005606C7">
      <w:pPr>
        <w:pStyle w:val="Akapitzlist"/>
        <w:numPr>
          <w:ilvl w:val="0"/>
          <w:numId w:val="2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 w:rsidRPr="00A904D5">
        <w:rPr>
          <w:rFonts w:ascii="Arial" w:hAnsi="Arial" w:cs="Arial"/>
          <w:sz w:val="24"/>
          <w:szCs w:val="24"/>
        </w:rPr>
        <w:t xml:space="preserve">Klub </w:t>
      </w:r>
      <w:r w:rsidR="008D24C9">
        <w:rPr>
          <w:rFonts w:ascii="Arial" w:hAnsi="Arial" w:cs="Arial"/>
          <w:sz w:val="24"/>
          <w:szCs w:val="24"/>
        </w:rPr>
        <w:t>s</w:t>
      </w:r>
      <w:r w:rsidR="005F41A8" w:rsidRPr="00A904D5">
        <w:rPr>
          <w:rFonts w:ascii="Arial" w:hAnsi="Arial" w:cs="Arial"/>
          <w:sz w:val="24"/>
          <w:szCs w:val="24"/>
        </w:rPr>
        <w:t>eniora</w:t>
      </w:r>
      <w:r w:rsidRPr="00A904D5">
        <w:rPr>
          <w:rFonts w:ascii="Arial" w:hAnsi="Arial" w:cs="Arial"/>
          <w:sz w:val="24"/>
          <w:szCs w:val="24"/>
        </w:rPr>
        <w:t xml:space="preserve"> funkcjonuje zgodnie z harmonogramem </w:t>
      </w:r>
      <w:r w:rsidR="008D24C9">
        <w:rPr>
          <w:rFonts w:ascii="Arial" w:hAnsi="Arial" w:cs="Arial"/>
          <w:sz w:val="24"/>
          <w:szCs w:val="24"/>
        </w:rPr>
        <w:t>działań klubu</w:t>
      </w:r>
      <w:r w:rsidR="005606C7">
        <w:rPr>
          <w:rFonts w:ascii="Arial" w:hAnsi="Arial" w:cs="Arial"/>
          <w:sz w:val="24"/>
          <w:szCs w:val="24"/>
        </w:rPr>
        <w:t xml:space="preserve"> umieszczonym w miejscu dostępnym dla uczestników</w:t>
      </w:r>
      <w:r w:rsidR="005F41A8" w:rsidRPr="00A904D5">
        <w:rPr>
          <w:rFonts w:ascii="Arial" w:hAnsi="Arial" w:cs="Arial"/>
          <w:sz w:val="24"/>
          <w:szCs w:val="24"/>
        </w:rPr>
        <w:t>.</w:t>
      </w:r>
      <w:r w:rsidR="005606C7">
        <w:rPr>
          <w:rFonts w:ascii="Arial" w:hAnsi="Arial" w:cs="Arial"/>
          <w:sz w:val="24"/>
          <w:szCs w:val="24"/>
        </w:rPr>
        <w:t xml:space="preserve"> </w:t>
      </w:r>
      <w:r w:rsidR="005606C7" w:rsidRPr="005606C7">
        <w:rPr>
          <w:rFonts w:ascii="Arial" w:hAnsi="Arial" w:cs="Arial"/>
          <w:sz w:val="24"/>
          <w:szCs w:val="24"/>
        </w:rPr>
        <w:t xml:space="preserve">O wszelkich zmianach </w:t>
      </w:r>
      <w:r w:rsidR="00A5169E">
        <w:rPr>
          <w:rFonts w:ascii="Arial" w:hAnsi="Arial" w:cs="Arial"/>
          <w:sz w:val="24"/>
          <w:szCs w:val="24"/>
        </w:rPr>
        <w:t xml:space="preserve">w harmonogramie zajęć </w:t>
      </w:r>
      <w:r w:rsidR="005606C7" w:rsidRPr="005606C7">
        <w:rPr>
          <w:rFonts w:ascii="Arial" w:hAnsi="Arial" w:cs="Arial"/>
          <w:sz w:val="24"/>
          <w:szCs w:val="24"/>
        </w:rPr>
        <w:t xml:space="preserve">uczestnicy </w:t>
      </w:r>
      <w:r w:rsidR="005606C7">
        <w:rPr>
          <w:rFonts w:ascii="Arial" w:hAnsi="Arial" w:cs="Arial"/>
          <w:sz w:val="24"/>
          <w:szCs w:val="24"/>
        </w:rPr>
        <w:t>mogą być</w:t>
      </w:r>
      <w:r w:rsidR="005606C7" w:rsidRPr="005606C7">
        <w:rPr>
          <w:rFonts w:ascii="Arial" w:hAnsi="Arial" w:cs="Arial"/>
          <w:sz w:val="24"/>
          <w:szCs w:val="24"/>
        </w:rPr>
        <w:t xml:space="preserve"> informowani </w:t>
      </w:r>
      <w:r w:rsidR="005606C7">
        <w:rPr>
          <w:rFonts w:ascii="Arial" w:hAnsi="Arial" w:cs="Arial"/>
          <w:sz w:val="24"/>
          <w:szCs w:val="24"/>
        </w:rPr>
        <w:t xml:space="preserve">także </w:t>
      </w:r>
      <w:r w:rsidR="005606C7" w:rsidRPr="005606C7">
        <w:rPr>
          <w:rFonts w:ascii="Arial" w:hAnsi="Arial" w:cs="Arial"/>
          <w:sz w:val="24"/>
          <w:szCs w:val="24"/>
        </w:rPr>
        <w:t>osobiście, telefonicznie lub pocztą e-mail.</w:t>
      </w:r>
    </w:p>
    <w:p w14:paraId="5027D871" w14:textId="7F52794F" w:rsidR="00CE310C" w:rsidRDefault="005F41A8" w:rsidP="00A904D5">
      <w:pPr>
        <w:pStyle w:val="Akapitzlist"/>
        <w:numPr>
          <w:ilvl w:val="0"/>
          <w:numId w:val="2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 w:rsidRPr="00A904D5">
        <w:rPr>
          <w:rFonts w:ascii="Arial" w:hAnsi="Arial" w:cs="Arial"/>
          <w:sz w:val="24"/>
          <w:szCs w:val="24"/>
        </w:rPr>
        <w:lastRenderedPageBreak/>
        <w:t xml:space="preserve">Godziny funkcjonowania </w:t>
      </w:r>
      <w:r w:rsidR="008D24C9">
        <w:rPr>
          <w:rFonts w:ascii="Arial" w:hAnsi="Arial" w:cs="Arial"/>
          <w:sz w:val="24"/>
          <w:szCs w:val="24"/>
        </w:rPr>
        <w:t>klubu seniora</w:t>
      </w:r>
      <w:r w:rsidRPr="00A904D5">
        <w:rPr>
          <w:rFonts w:ascii="Arial" w:hAnsi="Arial" w:cs="Arial"/>
          <w:sz w:val="24"/>
          <w:szCs w:val="24"/>
        </w:rPr>
        <w:t xml:space="preserve"> </w:t>
      </w:r>
      <w:r w:rsidR="008D24C9">
        <w:rPr>
          <w:rFonts w:ascii="Arial" w:hAnsi="Arial" w:cs="Arial"/>
          <w:sz w:val="24"/>
          <w:szCs w:val="24"/>
        </w:rPr>
        <w:t>są</w:t>
      </w:r>
      <w:r w:rsidRPr="00A904D5">
        <w:rPr>
          <w:rFonts w:ascii="Arial" w:hAnsi="Arial" w:cs="Arial"/>
          <w:sz w:val="24"/>
          <w:szCs w:val="24"/>
        </w:rPr>
        <w:t xml:space="preserve"> dostosowane do potrzeb i możliwości uczestnictwa </w:t>
      </w:r>
      <w:r w:rsidR="005606C7">
        <w:rPr>
          <w:rFonts w:ascii="Arial" w:hAnsi="Arial" w:cs="Arial"/>
          <w:sz w:val="24"/>
          <w:szCs w:val="24"/>
        </w:rPr>
        <w:t>w zajęciach osób starszych</w:t>
      </w:r>
      <w:r w:rsidRPr="00A904D5">
        <w:rPr>
          <w:rFonts w:ascii="Arial" w:hAnsi="Arial" w:cs="Arial"/>
          <w:sz w:val="24"/>
          <w:szCs w:val="24"/>
        </w:rPr>
        <w:t>.</w:t>
      </w:r>
    </w:p>
    <w:p w14:paraId="44237945" w14:textId="25D8E3FB" w:rsidR="005606C7" w:rsidRDefault="005606C7" w:rsidP="00A904D5">
      <w:pPr>
        <w:pStyle w:val="Akapitzlist"/>
        <w:numPr>
          <w:ilvl w:val="0"/>
          <w:numId w:val="2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zajęciach cyklicznych wymagana jest </w:t>
      </w:r>
      <w:r w:rsidRPr="00A5169E">
        <w:rPr>
          <w:rFonts w:ascii="Arial" w:hAnsi="Arial" w:cs="Arial"/>
          <w:b/>
          <w:bCs/>
          <w:sz w:val="24"/>
          <w:szCs w:val="24"/>
        </w:rPr>
        <w:t>frekwencja na poziomie 70%</w:t>
      </w:r>
      <w:r>
        <w:rPr>
          <w:rFonts w:ascii="Arial" w:hAnsi="Arial" w:cs="Arial"/>
          <w:sz w:val="24"/>
          <w:szCs w:val="24"/>
        </w:rPr>
        <w:t xml:space="preserve"> (do frekwencji wlicza się udokumentowaną nieobecność z powodu choroby uczestnika).</w:t>
      </w:r>
    </w:p>
    <w:p w14:paraId="2D9231FE" w14:textId="0BFF54B7" w:rsidR="005606C7" w:rsidRDefault="005606C7" w:rsidP="00A904D5">
      <w:pPr>
        <w:pStyle w:val="Akapitzlist"/>
        <w:numPr>
          <w:ilvl w:val="0"/>
          <w:numId w:val="2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warsztatach i zajęciach grupowych nie uczestniczy </w:t>
      </w:r>
      <w:r w:rsidR="00452ED8">
        <w:rPr>
          <w:rFonts w:ascii="Arial" w:hAnsi="Arial" w:cs="Arial"/>
          <w:sz w:val="24"/>
          <w:szCs w:val="24"/>
        </w:rPr>
        <w:t xml:space="preserve">jednocześnie </w:t>
      </w:r>
      <w:r>
        <w:rPr>
          <w:rFonts w:ascii="Arial" w:hAnsi="Arial" w:cs="Arial"/>
          <w:sz w:val="24"/>
          <w:szCs w:val="24"/>
        </w:rPr>
        <w:t>więcej niż 20 osób.</w:t>
      </w:r>
    </w:p>
    <w:p w14:paraId="11744EA4" w14:textId="3472A2B8" w:rsidR="00852653" w:rsidRDefault="00852653" w:rsidP="00A904D5">
      <w:pPr>
        <w:pStyle w:val="Akapitzlist"/>
        <w:numPr>
          <w:ilvl w:val="0"/>
          <w:numId w:val="2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klubie seniora zawsze jest obecna co najmniej 1 osoba z personelu np. kierownik klubu</w:t>
      </w:r>
      <w:r w:rsidR="0018274C">
        <w:rPr>
          <w:rFonts w:ascii="Arial" w:hAnsi="Arial" w:cs="Arial"/>
          <w:sz w:val="24"/>
          <w:szCs w:val="24"/>
        </w:rPr>
        <w:t>, która odpowiada za bezpieczeństwo uczestników w czasie trwania spotkań klubu seniora.</w:t>
      </w:r>
    </w:p>
    <w:p w14:paraId="5170DE62" w14:textId="6FF65FA1" w:rsidR="00EC659C" w:rsidRDefault="00EC659C" w:rsidP="00A904D5">
      <w:pPr>
        <w:pStyle w:val="Akapitzlist"/>
        <w:numPr>
          <w:ilvl w:val="0"/>
          <w:numId w:val="21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Klub seniora prowadzi dokumentację, na którą składają się m.in.:</w:t>
      </w:r>
    </w:p>
    <w:p w14:paraId="2393A18B" w14:textId="480516C9" w:rsidR="00EC659C" w:rsidRDefault="00EC659C" w:rsidP="00EC659C">
      <w:pPr>
        <w:pStyle w:val="Akapitzlist"/>
        <w:numPr>
          <w:ilvl w:val="0"/>
          <w:numId w:val="22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listy obecności uczestników w ramach poszczególnych zajęć,</w:t>
      </w:r>
    </w:p>
    <w:p w14:paraId="66D9B4E5" w14:textId="48974DC1" w:rsidR="00EC659C" w:rsidRDefault="00CA6656" w:rsidP="00EC659C">
      <w:pPr>
        <w:pStyle w:val="Akapitzlist"/>
        <w:numPr>
          <w:ilvl w:val="0"/>
          <w:numId w:val="22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harmonogramy działań w ujęciu tygodniowym,</w:t>
      </w:r>
    </w:p>
    <w:p w14:paraId="54DE2A2E" w14:textId="11C8FF3E" w:rsidR="00CA6656" w:rsidRDefault="00CA6656" w:rsidP="00EC659C">
      <w:pPr>
        <w:pStyle w:val="Akapitzlist"/>
        <w:numPr>
          <w:ilvl w:val="0"/>
          <w:numId w:val="22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ewidencja czasu pracy kadry klubu,</w:t>
      </w:r>
    </w:p>
    <w:p w14:paraId="50A09C61" w14:textId="7EF8CA47" w:rsidR="00CA6656" w:rsidRDefault="00CA6656" w:rsidP="00EC659C">
      <w:pPr>
        <w:pStyle w:val="Akapitzlist"/>
        <w:numPr>
          <w:ilvl w:val="0"/>
          <w:numId w:val="22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miesięczne sprawozdania z działalności klubu sporządzane przez kierownika klubu,</w:t>
      </w:r>
    </w:p>
    <w:p w14:paraId="69861B0C" w14:textId="7F4B2E14" w:rsidR="00B03CAC" w:rsidRPr="00EC659C" w:rsidRDefault="00B03CAC" w:rsidP="00EC659C">
      <w:pPr>
        <w:pStyle w:val="Akapitzlist"/>
        <w:numPr>
          <w:ilvl w:val="0"/>
          <w:numId w:val="22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dokumentacja zdjęciowa.</w:t>
      </w:r>
    </w:p>
    <w:p w14:paraId="3E772400" w14:textId="3A2E978E" w:rsidR="00417D2D" w:rsidRPr="00D943A4" w:rsidRDefault="007C7F6A" w:rsidP="0033345F">
      <w:pPr>
        <w:spacing w:before="240" w:after="0" w:line="312" w:lineRule="auto"/>
        <w:rPr>
          <w:rFonts w:ascii="Arial" w:hAnsi="Arial" w:cs="Arial"/>
          <w:b/>
          <w:bCs/>
          <w:sz w:val="24"/>
          <w:szCs w:val="24"/>
        </w:rPr>
      </w:pPr>
      <w:r w:rsidRPr="0033345F">
        <w:rPr>
          <w:rFonts w:ascii="Arial" w:hAnsi="Arial" w:cs="Arial"/>
          <w:b/>
          <w:bCs/>
          <w:sz w:val="24"/>
          <w:szCs w:val="24"/>
        </w:rPr>
        <w:t xml:space="preserve">§ 6 </w:t>
      </w:r>
      <w:r w:rsidRPr="00D943A4">
        <w:rPr>
          <w:rFonts w:ascii="Arial" w:hAnsi="Arial" w:cs="Arial"/>
          <w:b/>
          <w:bCs/>
          <w:sz w:val="24"/>
          <w:szCs w:val="24"/>
        </w:rPr>
        <w:t xml:space="preserve">Prawa i obowiązki uczestnika </w:t>
      </w:r>
      <w:r w:rsidR="0033345F" w:rsidRPr="00D943A4">
        <w:rPr>
          <w:rFonts w:ascii="Arial" w:hAnsi="Arial" w:cs="Arial"/>
          <w:b/>
          <w:bCs/>
          <w:sz w:val="24"/>
          <w:szCs w:val="24"/>
        </w:rPr>
        <w:t>k</w:t>
      </w:r>
      <w:r w:rsidRPr="00D943A4">
        <w:rPr>
          <w:rFonts w:ascii="Arial" w:hAnsi="Arial" w:cs="Arial"/>
          <w:b/>
          <w:bCs/>
          <w:sz w:val="24"/>
          <w:szCs w:val="24"/>
        </w:rPr>
        <w:t xml:space="preserve">lubu </w:t>
      </w:r>
      <w:r w:rsidR="0033345F" w:rsidRPr="00D943A4">
        <w:rPr>
          <w:rFonts w:ascii="Arial" w:hAnsi="Arial" w:cs="Arial"/>
          <w:b/>
          <w:bCs/>
          <w:sz w:val="24"/>
          <w:szCs w:val="24"/>
        </w:rPr>
        <w:t>s</w:t>
      </w:r>
      <w:r w:rsidR="007A3676" w:rsidRPr="00D943A4">
        <w:rPr>
          <w:rFonts w:ascii="Arial" w:hAnsi="Arial" w:cs="Arial"/>
          <w:b/>
          <w:bCs/>
          <w:sz w:val="24"/>
          <w:szCs w:val="24"/>
        </w:rPr>
        <w:t>eniora</w:t>
      </w:r>
    </w:p>
    <w:p w14:paraId="514DFDAD" w14:textId="441C9AA8" w:rsidR="0033345F" w:rsidRPr="00D943A4" w:rsidRDefault="007C7F6A" w:rsidP="0033345F">
      <w:pPr>
        <w:pStyle w:val="Akapitzlist"/>
        <w:numPr>
          <w:ilvl w:val="0"/>
          <w:numId w:val="6"/>
        </w:numPr>
        <w:spacing w:after="0" w:line="312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D943A4">
        <w:rPr>
          <w:rFonts w:ascii="Arial" w:hAnsi="Arial" w:cs="Arial"/>
          <w:sz w:val="24"/>
          <w:szCs w:val="24"/>
        </w:rPr>
        <w:t xml:space="preserve">Uczestnik ma prawo bezpłatnie uczestniczyć </w:t>
      </w:r>
      <w:r w:rsidR="000963CB" w:rsidRPr="00D943A4">
        <w:rPr>
          <w:rFonts w:ascii="Arial" w:hAnsi="Arial" w:cs="Arial"/>
          <w:sz w:val="24"/>
          <w:szCs w:val="24"/>
        </w:rPr>
        <w:t>w</w:t>
      </w:r>
      <w:r w:rsidRPr="00D943A4">
        <w:rPr>
          <w:rFonts w:ascii="Arial" w:hAnsi="Arial" w:cs="Arial"/>
          <w:sz w:val="24"/>
          <w:szCs w:val="24"/>
        </w:rPr>
        <w:t xml:space="preserve"> zajęciach klubu</w:t>
      </w:r>
      <w:r w:rsidR="000963CB" w:rsidRPr="00D943A4">
        <w:rPr>
          <w:rFonts w:ascii="Arial" w:hAnsi="Arial" w:cs="Arial"/>
          <w:sz w:val="24"/>
          <w:szCs w:val="24"/>
        </w:rPr>
        <w:t xml:space="preserve"> zgodnie z formami wskazanymi w umowie uczestnictwa w projekcie</w:t>
      </w:r>
      <w:r w:rsidRPr="00D943A4">
        <w:rPr>
          <w:rFonts w:ascii="Arial" w:hAnsi="Arial" w:cs="Arial"/>
          <w:sz w:val="24"/>
          <w:szCs w:val="24"/>
        </w:rPr>
        <w:t>.</w:t>
      </w:r>
    </w:p>
    <w:p w14:paraId="6C563C5A" w14:textId="1C254703" w:rsidR="0033345F" w:rsidRPr="004D5B84" w:rsidRDefault="007C7F6A" w:rsidP="0033345F">
      <w:pPr>
        <w:pStyle w:val="Akapitzlist"/>
        <w:numPr>
          <w:ilvl w:val="0"/>
          <w:numId w:val="6"/>
        </w:numPr>
        <w:spacing w:after="0" w:line="312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>Uczestnik ma prawo do korzystania z</w:t>
      </w:r>
      <w:r w:rsidR="00025B8C" w:rsidRPr="004D5B84">
        <w:rPr>
          <w:rFonts w:ascii="Arial" w:hAnsi="Arial" w:cs="Arial"/>
          <w:sz w:val="24"/>
          <w:szCs w:val="24"/>
        </w:rPr>
        <w:t xml:space="preserve"> wyżywienia (prowadzonego zgodnie z zasadami zdrowego żywienia) </w:t>
      </w:r>
      <w:r w:rsidR="0033345F" w:rsidRPr="004D5B84">
        <w:rPr>
          <w:rFonts w:ascii="Arial" w:hAnsi="Arial" w:cs="Arial"/>
          <w:sz w:val="24"/>
          <w:szCs w:val="24"/>
        </w:rPr>
        <w:t>oferowanego w ramach spotkań klubu seniora.</w:t>
      </w:r>
    </w:p>
    <w:p w14:paraId="02C4A8EF" w14:textId="399BF25A" w:rsidR="0033345F" w:rsidRPr="0033345F" w:rsidRDefault="00D968CF" w:rsidP="0033345F">
      <w:pPr>
        <w:pStyle w:val="Akapitzlist"/>
        <w:numPr>
          <w:ilvl w:val="0"/>
          <w:numId w:val="6"/>
        </w:numPr>
        <w:spacing w:after="0" w:line="312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33345F">
        <w:rPr>
          <w:rFonts w:ascii="Arial" w:hAnsi="Arial" w:cs="Arial"/>
          <w:sz w:val="24"/>
          <w:szCs w:val="24"/>
        </w:rPr>
        <w:t xml:space="preserve">Uczestnik ma prawo do bezpiecznego spędzania wolnego czasu w </w:t>
      </w:r>
      <w:r w:rsidR="004200F5">
        <w:rPr>
          <w:rFonts w:ascii="Arial" w:hAnsi="Arial" w:cs="Arial"/>
          <w:sz w:val="24"/>
          <w:szCs w:val="24"/>
        </w:rPr>
        <w:t>k</w:t>
      </w:r>
      <w:r w:rsidRPr="0033345F">
        <w:rPr>
          <w:rFonts w:ascii="Arial" w:hAnsi="Arial" w:cs="Arial"/>
          <w:sz w:val="24"/>
          <w:szCs w:val="24"/>
        </w:rPr>
        <w:t xml:space="preserve">lubie </w:t>
      </w:r>
      <w:r w:rsidR="004200F5">
        <w:rPr>
          <w:rFonts w:ascii="Arial" w:hAnsi="Arial" w:cs="Arial"/>
          <w:sz w:val="24"/>
          <w:szCs w:val="24"/>
        </w:rPr>
        <w:t>s</w:t>
      </w:r>
      <w:r w:rsidR="007A3676" w:rsidRPr="0033345F">
        <w:rPr>
          <w:rFonts w:ascii="Arial" w:hAnsi="Arial" w:cs="Arial"/>
          <w:sz w:val="24"/>
          <w:szCs w:val="24"/>
        </w:rPr>
        <w:t>eniora</w:t>
      </w:r>
      <w:r w:rsidRPr="0033345F">
        <w:rPr>
          <w:rFonts w:ascii="Arial" w:hAnsi="Arial" w:cs="Arial"/>
          <w:sz w:val="24"/>
          <w:szCs w:val="24"/>
        </w:rPr>
        <w:t>.</w:t>
      </w:r>
    </w:p>
    <w:p w14:paraId="068D3628" w14:textId="77777777" w:rsidR="004200F5" w:rsidRDefault="00D968CF" w:rsidP="004200F5">
      <w:pPr>
        <w:pStyle w:val="Akapitzlist"/>
        <w:numPr>
          <w:ilvl w:val="0"/>
          <w:numId w:val="6"/>
        </w:numPr>
        <w:spacing w:after="0" w:line="312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33345F">
        <w:rPr>
          <w:rFonts w:ascii="Arial" w:hAnsi="Arial" w:cs="Arial"/>
          <w:sz w:val="24"/>
          <w:szCs w:val="24"/>
        </w:rPr>
        <w:t>Uczestnik</w:t>
      </w:r>
      <w:r w:rsidR="004200F5">
        <w:rPr>
          <w:rFonts w:ascii="Arial" w:hAnsi="Arial" w:cs="Arial"/>
          <w:sz w:val="24"/>
          <w:szCs w:val="24"/>
        </w:rPr>
        <w:t xml:space="preserve"> </w:t>
      </w:r>
      <w:r w:rsidRPr="0033345F">
        <w:rPr>
          <w:rFonts w:ascii="Arial" w:hAnsi="Arial" w:cs="Arial"/>
          <w:sz w:val="24"/>
          <w:szCs w:val="24"/>
        </w:rPr>
        <w:t xml:space="preserve">winien stosować się do zapisów niniejszego regulaminu oraz do poleceń wydawanych przez </w:t>
      </w:r>
      <w:r w:rsidR="007A3676" w:rsidRPr="0033345F">
        <w:rPr>
          <w:rFonts w:ascii="Arial" w:hAnsi="Arial" w:cs="Arial"/>
          <w:sz w:val="24"/>
          <w:szCs w:val="24"/>
        </w:rPr>
        <w:t>kierownika</w:t>
      </w:r>
      <w:r w:rsidRPr="0033345F">
        <w:rPr>
          <w:rFonts w:ascii="Arial" w:hAnsi="Arial" w:cs="Arial"/>
          <w:sz w:val="24"/>
          <w:szCs w:val="24"/>
        </w:rPr>
        <w:t xml:space="preserve"> klubu i osoby prowadzące zajęcia.</w:t>
      </w:r>
    </w:p>
    <w:p w14:paraId="0B949F3D" w14:textId="77777777" w:rsidR="00104485" w:rsidRDefault="00D968CF" w:rsidP="00104485">
      <w:pPr>
        <w:pStyle w:val="Akapitzlist"/>
        <w:numPr>
          <w:ilvl w:val="0"/>
          <w:numId w:val="6"/>
        </w:numPr>
        <w:spacing w:after="0" w:line="312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4200F5">
        <w:rPr>
          <w:rFonts w:ascii="Arial" w:hAnsi="Arial" w:cs="Arial"/>
          <w:sz w:val="24"/>
          <w:szCs w:val="24"/>
        </w:rPr>
        <w:t xml:space="preserve">Uczestnik zobowiązuje się do udziału w prowadzonych w ramach projektu </w:t>
      </w:r>
      <w:r w:rsidR="004200F5">
        <w:rPr>
          <w:rFonts w:ascii="Arial" w:hAnsi="Arial" w:cs="Arial"/>
          <w:sz w:val="24"/>
          <w:szCs w:val="24"/>
        </w:rPr>
        <w:t xml:space="preserve">objętego grantem </w:t>
      </w:r>
      <w:r w:rsidRPr="004200F5">
        <w:rPr>
          <w:rFonts w:ascii="Arial" w:hAnsi="Arial" w:cs="Arial"/>
          <w:sz w:val="24"/>
          <w:szCs w:val="24"/>
        </w:rPr>
        <w:t xml:space="preserve">zajęciach, akceptując terminy i miejsce, które wyznaczy </w:t>
      </w:r>
      <w:r w:rsidR="00104485">
        <w:rPr>
          <w:rFonts w:ascii="Arial" w:hAnsi="Arial" w:cs="Arial"/>
          <w:sz w:val="24"/>
          <w:szCs w:val="24"/>
        </w:rPr>
        <w:t>grantobiorca</w:t>
      </w:r>
      <w:r w:rsidRPr="004200F5">
        <w:rPr>
          <w:rFonts w:ascii="Arial" w:hAnsi="Arial" w:cs="Arial"/>
          <w:sz w:val="24"/>
          <w:szCs w:val="24"/>
        </w:rPr>
        <w:t xml:space="preserve">. </w:t>
      </w:r>
    </w:p>
    <w:p w14:paraId="46CBE93F" w14:textId="77777777" w:rsidR="00104485" w:rsidRDefault="00D968CF" w:rsidP="00104485">
      <w:pPr>
        <w:pStyle w:val="Akapitzlist"/>
        <w:numPr>
          <w:ilvl w:val="0"/>
          <w:numId w:val="6"/>
        </w:numPr>
        <w:spacing w:after="0" w:line="312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104485">
        <w:rPr>
          <w:rFonts w:ascii="Arial" w:hAnsi="Arial" w:cs="Arial"/>
          <w:sz w:val="24"/>
          <w:szCs w:val="24"/>
        </w:rPr>
        <w:t>Uczestnik powinien mieć przy sobie niezbędne rzeczy osobiste oraz odzież przystosowaną do organizowanych w danym dniu zajęć.</w:t>
      </w:r>
    </w:p>
    <w:p w14:paraId="30CE7C87" w14:textId="7C8C1A6F" w:rsidR="00104485" w:rsidRDefault="00D968CF" w:rsidP="00104485">
      <w:pPr>
        <w:pStyle w:val="Akapitzlist"/>
        <w:numPr>
          <w:ilvl w:val="0"/>
          <w:numId w:val="6"/>
        </w:numPr>
        <w:spacing w:after="0" w:line="312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104485">
        <w:rPr>
          <w:rFonts w:ascii="Arial" w:hAnsi="Arial" w:cs="Arial"/>
          <w:sz w:val="24"/>
          <w:szCs w:val="24"/>
        </w:rPr>
        <w:t>Uczestnik zobowiązany jest do punktualności i rzetelności oraz do przestrzegania obowiązujących norm społecznych.</w:t>
      </w:r>
    </w:p>
    <w:p w14:paraId="1D349B2A" w14:textId="25DF1AE6" w:rsidR="00D968CF" w:rsidRPr="00104485" w:rsidRDefault="00D968CF" w:rsidP="00104485">
      <w:pPr>
        <w:pStyle w:val="Akapitzlist"/>
        <w:numPr>
          <w:ilvl w:val="0"/>
          <w:numId w:val="6"/>
        </w:numPr>
        <w:spacing w:after="0" w:line="312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104485">
        <w:rPr>
          <w:rFonts w:ascii="Arial" w:hAnsi="Arial" w:cs="Arial"/>
          <w:sz w:val="24"/>
          <w:szCs w:val="24"/>
        </w:rPr>
        <w:t>Uczestnikom zabrania się:</w:t>
      </w:r>
    </w:p>
    <w:p w14:paraId="06314EC9" w14:textId="14D59B80" w:rsidR="00D968CF" w:rsidRPr="00A904D5" w:rsidRDefault="00417D2D" w:rsidP="00104485">
      <w:pPr>
        <w:pStyle w:val="Akapitzlist"/>
        <w:numPr>
          <w:ilvl w:val="0"/>
          <w:numId w:val="7"/>
        </w:numPr>
        <w:spacing w:after="0" w:line="312" w:lineRule="auto"/>
        <w:ind w:left="1418"/>
        <w:contextualSpacing w:val="0"/>
        <w:rPr>
          <w:rFonts w:ascii="Arial" w:hAnsi="Arial" w:cs="Arial"/>
          <w:sz w:val="24"/>
          <w:szCs w:val="24"/>
        </w:rPr>
      </w:pPr>
      <w:r w:rsidRPr="00A904D5">
        <w:rPr>
          <w:rFonts w:ascii="Arial" w:hAnsi="Arial" w:cs="Arial"/>
          <w:sz w:val="24"/>
          <w:szCs w:val="24"/>
        </w:rPr>
        <w:t>posiadania</w:t>
      </w:r>
      <w:r w:rsidR="00D968CF" w:rsidRPr="00A904D5">
        <w:rPr>
          <w:rFonts w:ascii="Arial" w:hAnsi="Arial" w:cs="Arial"/>
          <w:sz w:val="24"/>
          <w:szCs w:val="24"/>
        </w:rPr>
        <w:t xml:space="preserve"> oraz spożywania wszelkich napojów alkoholowych, środków odurzających oraz wyrobów tytoniowych</w:t>
      </w:r>
      <w:r w:rsidR="00104485">
        <w:rPr>
          <w:rFonts w:ascii="Arial" w:hAnsi="Arial" w:cs="Arial"/>
          <w:sz w:val="24"/>
          <w:szCs w:val="24"/>
        </w:rPr>
        <w:t xml:space="preserve"> w miejscu realizacji zajęć w ramach klubu seniora</w:t>
      </w:r>
      <w:r w:rsidR="00D968CF" w:rsidRPr="00A904D5">
        <w:rPr>
          <w:rFonts w:ascii="Arial" w:hAnsi="Arial" w:cs="Arial"/>
          <w:sz w:val="24"/>
          <w:szCs w:val="24"/>
        </w:rPr>
        <w:t>;</w:t>
      </w:r>
    </w:p>
    <w:p w14:paraId="4C0C2BF4" w14:textId="0DD58530" w:rsidR="00D968CF" w:rsidRPr="00104485" w:rsidRDefault="00417D2D" w:rsidP="00104485">
      <w:pPr>
        <w:pStyle w:val="Akapitzlist"/>
        <w:numPr>
          <w:ilvl w:val="0"/>
          <w:numId w:val="7"/>
        </w:numPr>
        <w:spacing w:after="0" w:line="312" w:lineRule="auto"/>
        <w:ind w:left="1418"/>
        <w:contextualSpacing w:val="0"/>
        <w:rPr>
          <w:rFonts w:ascii="Arial" w:hAnsi="Arial" w:cs="Arial"/>
          <w:sz w:val="24"/>
          <w:szCs w:val="24"/>
        </w:rPr>
      </w:pPr>
      <w:r w:rsidRPr="00A904D5">
        <w:rPr>
          <w:rFonts w:ascii="Arial" w:hAnsi="Arial" w:cs="Arial"/>
          <w:sz w:val="24"/>
          <w:szCs w:val="24"/>
        </w:rPr>
        <w:lastRenderedPageBreak/>
        <w:t>wprowadzani</w:t>
      </w:r>
      <w:r w:rsidR="00104485">
        <w:rPr>
          <w:rFonts w:ascii="Arial" w:hAnsi="Arial" w:cs="Arial"/>
          <w:sz w:val="24"/>
          <w:szCs w:val="24"/>
        </w:rPr>
        <w:t>a</w:t>
      </w:r>
      <w:r w:rsidR="00D968CF" w:rsidRPr="00A904D5">
        <w:rPr>
          <w:rFonts w:ascii="Arial" w:hAnsi="Arial" w:cs="Arial"/>
          <w:sz w:val="24"/>
          <w:szCs w:val="24"/>
        </w:rPr>
        <w:t xml:space="preserve"> na teren klubu </w:t>
      </w:r>
      <w:r w:rsidR="00104485">
        <w:rPr>
          <w:rFonts w:ascii="Arial" w:hAnsi="Arial" w:cs="Arial"/>
          <w:sz w:val="24"/>
          <w:szCs w:val="24"/>
        </w:rPr>
        <w:t xml:space="preserve">seniora </w:t>
      </w:r>
      <w:r w:rsidR="00D968CF" w:rsidRPr="00A904D5">
        <w:rPr>
          <w:rFonts w:ascii="Arial" w:hAnsi="Arial" w:cs="Arial"/>
          <w:sz w:val="24"/>
          <w:szCs w:val="24"/>
        </w:rPr>
        <w:t xml:space="preserve">osób postronnych bez uprzedniej zgody </w:t>
      </w:r>
      <w:r w:rsidR="00104485">
        <w:rPr>
          <w:rFonts w:ascii="Arial" w:hAnsi="Arial" w:cs="Arial"/>
          <w:sz w:val="24"/>
          <w:szCs w:val="24"/>
        </w:rPr>
        <w:t>kierownika</w:t>
      </w:r>
      <w:r w:rsidR="00D968CF" w:rsidRPr="00A904D5">
        <w:rPr>
          <w:rFonts w:ascii="Arial" w:hAnsi="Arial" w:cs="Arial"/>
          <w:sz w:val="24"/>
          <w:szCs w:val="24"/>
        </w:rPr>
        <w:t xml:space="preserve"> klubu</w:t>
      </w:r>
      <w:r w:rsidR="00D968CF" w:rsidRPr="00104485">
        <w:rPr>
          <w:rFonts w:ascii="Arial" w:hAnsi="Arial" w:cs="Arial"/>
          <w:sz w:val="24"/>
          <w:szCs w:val="24"/>
        </w:rPr>
        <w:t>.</w:t>
      </w:r>
    </w:p>
    <w:p w14:paraId="46E036E0" w14:textId="637B21C6" w:rsidR="00104485" w:rsidRDefault="00D968CF" w:rsidP="00104485">
      <w:pPr>
        <w:pStyle w:val="Akapitzlist"/>
        <w:numPr>
          <w:ilvl w:val="0"/>
          <w:numId w:val="6"/>
        </w:numPr>
        <w:spacing w:after="0" w:line="312" w:lineRule="auto"/>
        <w:ind w:left="709"/>
        <w:rPr>
          <w:rFonts w:ascii="Arial" w:hAnsi="Arial" w:cs="Arial"/>
          <w:sz w:val="24"/>
          <w:szCs w:val="24"/>
        </w:rPr>
      </w:pPr>
      <w:r w:rsidRPr="00104485">
        <w:rPr>
          <w:rFonts w:ascii="Arial" w:hAnsi="Arial" w:cs="Arial"/>
          <w:sz w:val="24"/>
          <w:szCs w:val="24"/>
        </w:rPr>
        <w:t xml:space="preserve">W przypadku naruszenia postanowień regulaminu uczestnik zostanie ukarany upomnieniem, a w </w:t>
      </w:r>
      <w:r w:rsidR="00BC55DC">
        <w:rPr>
          <w:rFonts w:ascii="Arial" w:hAnsi="Arial" w:cs="Arial"/>
          <w:sz w:val="24"/>
          <w:szCs w:val="24"/>
        </w:rPr>
        <w:t>ostatecznym</w:t>
      </w:r>
      <w:r w:rsidRPr="00104485">
        <w:rPr>
          <w:rFonts w:ascii="Arial" w:hAnsi="Arial" w:cs="Arial"/>
          <w:sz w:val="24"/>
          <w:szCs w:val="24"/>
        </w:rPr>
        <w:t xml:space="preserve"> przypad</w:t>
      </w:r>
      <w:r w:rsidR="00BC55DC">
        <w:rPr>
          <w:rFonts w:ascii="Arial" w:hAnsi="Arial" w:cs="Arial"/>
          <w:sz w:val="24"/>
          <w:szCs w:val="24"/>
        </w:rPr>
        <w:t>ku</w:t>
      </w:r>
      <w:r w:rsidRPr="00104485">
        <w:rPr>
          <w:rFonts w:ascii="Arial" w:hAnsi="Arial" w:cs="Arial"/>
          <w:sz w:val="24"/>
          <w:szCs w:val="24"/>
        </w:rPr>
        <w:t xml:space="preserve"> wydal</w:t>
      </w:r>
      <w:r w:rsidR="009478C0" w:rsidRPr="00104485">
        <w:rPr>
          <w:rFonts w:ascii="Arial" w:hAnsi="Arial" w:cs="Arial"/>
          <w:sz w:val="24"/>
          <w:szCs w:val="24"/>
        </w:rPr>
        <w:t>ony</w:t>
      </w:r>
      <w:r w:rsidR="00104485">
        <w:rPr>
          <w:rFonts w:ascii="Arial" w:hAnsi="Arial" w:cs="Arial"/>
          <w:sz w:val="24"/>
          <w:szCs w:val="24"/>
        </w:rPr>
        <w:t xml:space="preserve"> </w:t>
      </w:r>
      <w:r w:rsidRPr="00104485">
        <w:rPr>
          <w:rFonts w:ascii="Arial" w:hAnsi="Arial" w:cs="Arial"/>
          <w:sz w:val="24"/>
          <w:szCs w:val="24"/>
        </w:rPr>
        <w:t xml:space="preserve">dyscyplinarnie z </w:t>
      </w:r>
      <w:r w:rsidR="00104485">
        <w:rPr>
          <w:rFonts w:ascii="Arial" w:hAnsi="Arial" w:cs="Arial"/>
          <w:sz w:val="24"/>
          <w:szCs w:val="24"/>
        </w:rPr>
        <w:t>k</w:t>
      </w:r>
      <w:r w:rsidRPr="00104485">
        <w:rPr>
          <w:rFonts w:ascii="Arial" w:hAnsi="Arial" w:cs="Arial"/>
          <w:sz w:val="24"/>
          <w:szCs w:val="24"/>
        </w:rPr>
        <w:t xml:space="preserve">lubu </w:t>
      </w:r>
      <w:r w:rsidR="00104485">
        <w:rPr>
          <w:rFonts w:ascii="Arial" w:hAnsi="Arial" w:cs="Arial"/>
          <w:sz w:val="24"/>
          <w:szCs w:val="24"/>
        </w:rPr>
        <w:t>s</w:t>
      </w:r>
      <w:r w:rsidR="00E26A6B" w:rsidRPr="00104485">
        <w:rPr>
          <w:rFonts w:ascii="Arial" w:hAnsi="Arial" w:cs="Arial"/>
          <w:sz w:val="24"/>
          <w:szCs w:val="24"/>
        </w:rPr>
        <w:t>eniora</w:t>
      </w:r>
      <w:r w:rsidRPr="00104485">
        <w:rPr>
          <w:rFonts w:ascii="Arial" w:hAnsi="Arial" w:cs="Arial"/>
          <w:sz w:val="24"/>
          <w:szCs w:val="24"/>
        </w:rPr>
        <w:t>.</w:t>
      </w:r>
    </w:p>
    <w:p w14:paraId="0326D5A0" w14:textId="1E08B153" w:rsidR="00104485" w:rsidRDefault="009478C0" w:rsidP="00104485">
      <w:pPr>
        <w:pStyle w:val="Akapitzlist"/>
        <w:numPr>
          <w:ilvl w:val="0"/>
          <w:numId w:val="6"/>
        </w:numPr>
        <w:spacing w:after="0" w:line="312" w:lineRule="auto"/>
        <w:ind w:left="709"/>
        <w:rPr>
          <w:rFonts w:ascii="Arial" w:hAnsi="Arial" w:cs="Arial"/>
          <w:sz w:val="24"/>
          <w:szCs w:val="24"/>
        </w:rPr>
      </w:pPr>
      <w:r w:rsidRPr="00104485">
        <w:rPr>
          <w:rFonts w:ascii="Arial" w:hAnsi="Arial" w:cs="Arial"/>
          <w:sz w:val="24"/>
          <w:szCs w:val="24"/>
        </w:rPr>
        <w:t xml:space="preserve">Uczestnik zobowiązany jest do informowania </w:t>
      </w:r>
      <w:r w:rsidR="00BC55DC">
        <w:rPr>
          <w:rFonts w:ascii="Arial" w:hAnsi="Arial" w:cs="Arial"/>
          <w:sz w:val="24"/>
          <w:szCs w:val="24"/>
        </w:rPr>
        <w:t>k</w:t>
      </w:r>
      <w:r w:rsidR="007A3676" w:rsidRPr="00104485">
        <w:rPr>
          <w:rFonts w:ascii="Arial" w:hAnsi="Arial" w:cs="Arial"/>
          <w:sz w:val="24"/>
          <w:szCs w:val="24"/>
        </w:rPr>
        <w:t>ierownika</w:t>
      </w:r>
      <w:r w:rsidRPr="00104485">
        <w:rPr>
          <w:rFonts w:ascii="Arial" w:hAnsi="Arial" w:cs="Arial"/>
          <w:sz w:val="24"/>
          <w:szCs w:val="24"/>
        </w:rPr>
        <w:t xml:space="preserve"> </w:t>
      </w:r>
      <w:r w:rsidR="00BC55DC">
        <w:rPr>
          <w:rFonts w:ascii="Arial" w:hAnsi="Arial" w:cs="Arial"/>
          <w:sz w:val="24"/>
          <w:szCs w:val="24"/>
        </w:rPr>
        <w:t>k</w:t>
      </w:r>
      <w:r w:rsidRPr="00104485">
        <w:rPr>
          <w:rFonts w:ascii="Arial" w:hAnsi="Arial" w:cs="Arial"/>
          <w:sz w:val="24"/>
          <w:szCs w:val="24"/>
        </w:rPr>
        <w:t>lubu o planowanych nieobecnościach</w:t>
      </w:r>
      <w:r w:rsidR="00BC55DC">
        <w:rPr>
          <w:rFonts w:ascii="Arial" w:hAnsi="Arial" w:cs="Arial"/>
          <w:sz w:val="24"/>
          <w:szCs w:val="24"/>
        </w:rPr>
        <w:t>, a w przypadku nieobecności spowodowanej chorobą do dostarczenia dokumentu potwierdzającego brak możliwości wzięcia udziału w zajęciach.</w:t>
      </w:r>
    </w:p>
    <w:p w14:paraId="08B7B632" w14:textId="6606EA27" w:rsidR="001521D3" w:rsidRPr="0045590B" w:rsidRDefault="009478C0" w:rsidP="00A904D5">
      <w:pPr>
        <w:pStyle w:val="Akapitzlist"/>
        <w:numPr>
          <w:ilvl w:val="0"/>
          <w:numId w:val="6"/>
        </w:numPr>
        <w:spacing w:after="0" w:line="312" w:lineRule="auto"/>
        <w:ind w:left="709"/>
        <w:rPr>
          <w:rFonts w:ascii="Arial" w:hAnsi="Arial" w:cs="Arial"/>
          <w:sz w:val="24"/>
          <w:szCs w:val="24"/>
        </w:rPr>
      </w:pPr>
      <w:r w:rsidRPr="00104485">
        <w:rPr>
          <w:rFonts w:ascii="Arial" w:hAnsi="Arial" w:cs="Arial"/>
          <w:sz w:val="24"/>
          <w:szCs w:val="24"/>
        </w:rPr>
        <w:t xml:space="preserve">Uczestnik zobowiązany jest do niezwłocznego poinformowania </w:t>
      </w:r>
      <w:r w:rsidR="00F30B62">
        <w:rPr>
          <w:rFonts w:ascii="Arial" w:hAnsi="Arial" w:cs="Arial"/>
          <w:sz w:val="24"/>
          <w:szCs w:val="24"/>
        </w:rPr>
        <w:t>grantobiorcy</w:t>
      </w:r>
      <w:r w:rsidRPr="00104485">
        <w:rPr>
          <w:rFonts w:ascii="Arial" w:hAnsi="Arial" w:cs="Arial"/>
          <w:sz w:val="24"/>
          <w:szCs w:val="24"/>
        </w:rPr>
        <w:t xml:space="preserve"> o zamiarze rezygnacji z dalszego udziału w projekcie</w:t>
      </w:r>
      <w:r w:rsidR="00F30B62">
        <w:rPr>
          <w:rFonts w:ascii="Arial" w:hAnsi="Arial" w:cs="Arial"/>
          <w:sz w:val="24"/>
          <w:szCs w:val="24"/>
        </w:rPr>
        <w:t xml:space="preserve"> objętym grantem</w:t>
      </w:r>
      <w:r w:rsidRPr="00104485">
        <w:rPr>
          <w:rFonts w:ascii="Arial" w:hAnsi="Arial" w:cs="Arial"/>
          <w:sz w:val="24"/>
          <w:szCs w:val="24"/>
        </w:rPr>
        <w:t>. Rezygnacja z udziału w projekcie w trakcie otrzym</w:t>
      </w:r>
      <w:r w:rsidR="00F30B62">
        <w:rPr>
          <w:rFonts w:ascii="Arial" w:hAnsi="Arial" w:cs="Arial"/>
          <w:sz w:val="24"/>
          <w:szCs w:val="24"/>
        </w:rPr>
        <w:t>yw</w:t>
      </w:r>
      <w:r w:rsidRPr="00104485">
        <w:rPr>
          <w:rFonts w:ascii="Arial" w:hAnsi="Arial" w:cs="Arial"/>
          <w:sz w:val="24"/>
          <w:szCs w:val="24"/>
        </w:rPr>
        <w:t>ania wsparcia jest możliwa w przypadku wystąpienia ważnych okoliczności, które uniemożliwiają uczestnikowi dalszy udział w projekcie. Rezygnacja z udziału powinna mieć formę pisemnego oświadczenia i zawierać powód rezygnacji.</w:t>
      </w:r>
      <w:r w:rsidR="00F30B62">
        <w:rPr>
          <w:rFonts w:ascii="Arial" w:hAnsi="Arial" w:cs="Arial"/>
          <w:sz w:val="24"/>
          <w:szCs w:val="24"/>
        </w:rPr>
        <w:t xml:space="preserve"> </w:t>
      </w:r>
    </w:p>
    <w:p w14:paraId="0D69DF41" w14:textId="4B9CFDB9" w:rsidR="00BB6051" w:rsidRDefault="001521D3" w:rsidP="0045590B">
      <w:pPr>
        <w:spacing w:before="240" w:after="0" w:line="312" w:lineRule="auto"/>
        <w:rPr>
          <w:rFonts w:ascii="Arial" w:hAnsi="Arial" w:cs="Arial"/>
          <w:b/>
          <w:bCs/>
          <w:sz w:val="24"/>
          <w:szCs w:val="24"/>
        </w:rPr>
      </w:pPr>
      <w:r w:rsidRPr="00A904D5">
        <w:rPr>
          <w:rFonts w:ascii="Arial" w:hAnsi="Arial" w:cs="Arial"/>
          <w:b/>
          <w:bCs/>
          <w:sz w:val="24"/>
          <w:szCs w:val="24"/>
        </w:rPr>
        <w:t xml:space="preserve">§ </w:t>
      </w:r>
      <w:r w:rsidR="0045590B">
        <w:rPr>
          <w:rFonts w:ascii="Arial" w:hAnsi="Arial" w:cs="Arial"/>
          <w:b/>
          <w:bCs/>
          <w:sz w:val="24"/>
          <w:szCs w:val="24"/>
        </w:rPr>
        <w:t>7</w:t>
      </w:r>
      <w:r w:rsidRPr="00A904D5">
        <w:rPr>
          <w:rFonts w:ascii="Arial" w:hAnsi="Arial" w:cs="Arial"/>
          <w:b/>
          <w:bCs/>
          <w:sz w:val="24"/>
          <w:szCs w:val="24"/>
        </w:rPr>
        <w:t xml:space="preserve"> </w:t>
      </w:r>
      <w:r w:rsidR="00BB6051">
        <w:rPr>
          <w:rFonts w:ascii="Arial" w:hAnsi="Arial" w:cs="Arial"/>
          <w:b/>
          <w:bCs/>
          <w:sz w:val="24"/>
          <w:szCs w:val="24"/>
        </w:rPr>
        <w:t>Wymogi lokalowe</w:t>
      </w:r>
    </w:p>
    <w:p w14:paraId="06D1E839" w14:textId="5C768745" w:rsidR="00BB6051" w:rsidRDefault="00BB6051" w:rsidP="00BB6051">
      <w:pPr>
        <w:pStyle w:val="Akapitzlist"/>
        <w:numPr>
          <w:ilvl w:val="0"/>
          <w:numId w:val="23"/>
        </w:num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Klub seniora jest usytuowany w miejscu dostępnym dla seniorów oraz jest przystosowany do potrzeb oraz możliwości osób z niepełnosprawnością zgodnie ze Standardami dostępności dla polityki spójności 2021-2027 stanowiącymi załącznik do Wytycznych dotyczących zasad równościowych w ramach funduszy unijnych na lata 2021-2027.</w:t>
      </w:r>
    </w:p>
    <w:p w14:paraId="388AF88A" w14:textId="3AD1898B" w:rsidR="00BB6051" w:rsidRPr="00BB6051" w:rsidRDefault="00BB6051" w:rsidP="00BB6051">
      <w:pPr>
        <w:pStyle w:val="Akapitzlist"/>
        <w:numPr>
          <w:ilvl w:val="0"/>
          <w:numId w:val="23"/>
        </w:num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i wielkość pomieszczeń przeznaczonych na klub seniora odpowiada potrzebom wynikającym z liczby jego uczestników.</w:t>
      </w:r>
    </w:p>
    <w:p w14:paraId="0AD544A1" w14:textId="5D838ECD" w:rsidR="001521D3" w:rsidRPr="00A904D5" w:rsidRDefault="00BB6051" w:rsidP="0045590B">
      <w:pPr>
        <w:spacing w:before="240" w:after="0" w:line="312" w:lineRule="auto"/>
        <w:rPr>
          <w:rFonts w:ascii="Arial" w:hAnsi="Arial" w:cs="Arial"/>
          <w:b/>
          <w:bCs/>
          <w:sz w:val="24"/>
          <w:szCs w:val="24"/>
        </w:rPr>
      </w:pPr>
      <w:r w:rsidRPr="00A904D5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A904D5">
        <w:rPr>
          <w:rFonts w:ascii="Arial" w:hAnsi="Arial" w:cs="Arial"/>
          <w:b/>
          <w:bCs/>
          <w:sz w:val="24"/>
          <w:szCs w:val="24"/>
        </w:rPr>
        <w:t xml:space="preserve"> </w:t>
      </w:r>
      <w:r w:rsidR="001521D3" w:rsidRPr="00A904D5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32B68B43" w14:textId="151A69A9" w:rsidR="001521D3" w:rsidRPr="00A904D5" w:rsidRDefault="00943585" w:rsidP="00A904D5">
      <w:pPr>
        <w:pStyle w:val="Akapitzlist"/>
        <w:numPr>
          <w:ilvl w:val="0"/>
          <w:numId w:val="12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Grantobiorca</w:t>
      </w:r>
      <w:r w:rsidR="004D394D" w:rsidRPr="00A904D5">
        <w:rPr>
          <w:rFonts w:ascii="Arial" w:hAnsi="Arial" w:cs="Arial"/>
          <w:sz w:val="24"/>
          <w:szCs w:val="24"/>
        </w:rPr>
        <w:t xml:space="preserve"> zastrzega sobie prawo zmiany </w:t>
      </w:r>
      <w:r>
        <w:rPr>
          <w:rFonts w:ascii="Arial" w:hAnsi="Arial" w:cs="Arial"/>
          <w:sz w:val="24"/>
          <w:szCs w:val="24"/>
        </w:rPr>
        <w:t>niniejszego r</w:t>
      </w:r>
      <w:r w:rsidR="004D394D" w:rsidRPr="00A904D5">
        <w:rPr>
          <w:rFonts w:ascii="Arial" w:hAnsi="Arial" w:cs="Arial"/>
          <w:sz w:val="24"/>
          <w:szCs w:val="24"/>
        </w:rPr>
        <w:t>egulaminu w sytuacji zmiany wytycznych, warunków realizacji projektu objętego grantem lub dokumentów programowych.</w:t>
      </w:r>
    </w:p>
    <w:p w14:paraId="20095AB7" w14:textId="04DBFEEC" w:rsidR="004D394D" w:rsidRPr="00A904D5" w:rsidRDefault="004D394D" w:rsidP="00A904D5">
      <w:pPr>
        <w:pStyle w:val="Akapitzlist"/>
        <w:numPr>
          <w:ilvl w:val="0"/>
          <w:numId w:val="12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 w:rsidRPr="00A904D5">
        <w:rPr>
          <w:rFonts w:ascii="Arial" w:hAnsi="Arial" w:cs="Arial"/>
          <w:sz w:val="24"/>
          <w:szCs w:val="24"/>
        </w:rPr>
        <w:t xml:space="preserve">Wszelkie zmiany niniejszego </w:t>
      </w:r>
      <w:r w:rsidR="00943585">
        <w:rPr>
          <w:rFonts w:ascii="Arial" w:hAnsi="Arial" w:cs="Arial"/>
          <w:sz w:val="24"/>
          <w:szCs w:val="24"/>
        </w:rPr>
        <w:t>r</w:t>
      </w:r>
      <w:r w:rsidRPr="00A904D5">
        <w:rPr>
          <w:rFonts w:ascii="Arial" w:hAnsi="Arial" w:cs="Arial"/>
          <w:sz w:val="24"/>
          <w:szCs w:val="24"/>
        </w:rPr>
        <w:t>egulaminu wymagają formy pisemnej.</w:t>
      </w:r>
    </w:p>
    <w:p w14:paraId="21E9DC00" w14:textId="00D3DDFC" w:rsidR="004D394D" w:rsidRDefault="004D394D" w:rsidP="00A904D5">
      <w:pPr>
        <w:pStyle w:val="Akapitzlist"/>
        <w:numPr>
          <w:ilvl w:val="0"/>
          <w:numId w:val="12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 w:rsidRPr="00A904D5">
        <w:rPr>
          <w:rFonts w:ascii="Arial" w:hAnsi="Arial" w:cs="Arial"/>
          <w:sz w:val="24"/>
          <w:szCs w:val="24"/>
        </w:rPr>
        <w:t xml:space="preserve">W sprawach </w:t>
      </w:r>
      <w:r w:rsidR="000C7BDE">
        <w:rPr>
          <w:rFonts w:ascii="Arial" w:hAnsi="Arial" w:cs="Arial"/>
          <w:sz w:val="24"/>
          <w:szCs w:val="24"/>
        </w:rPr>
        <w:t>nieujętych w</w:t>
      </w:r>
      <w:r w:rsidRPr="00A904D5">
        <w:rPr>
          <w:rFonts w:ascii="Arial" w:hAnsi="Arial" w:cs="Arial"/>
          <w:sz w:val="24"/>
          <w:szCs w:val="24"/>
        </w:rPr>
        <w:t xml:space="preserve"> niniejszym </w:t>
      </w:r>
      <w:r w:rsidR="00943585">
        <w:rPr>
          <w:rFonts w:ascii="Arial" w:hAnsi="Arial" w:cs="Arial"/>
          <w:sz w:val="24"/>
          <w:szCs w:val="24"/>
        </w:rPr>
        <w:t>r</w:t>
      </w:r>
      <w:r w:rsidRPr="00A904D5">
        <w:rPr>
          <w:rFonts w:ascii="Arial" w:hAnsi="Arial" w:cs="Arial"/>
          <w:sz w:val="24"/>
          <w:szCs w:val="24"/>
        </w:rPr>
        <w:t xml:space="preserve">egulaminem decyduje </w:t>
      </w:r>
      <w:r w:rsidR="00943585">
        <w:rPr>
          <w:rFonts w:ascii="Arial" w:hAnsi="Arial" w:cs="Arial"/>
          <w:sz w:val="24"/>
          <w:szCs w:val="24"/>
        </w:rPr>
        <w:t>grantobiorca</w:t>
      </w:r>
      <w:r w:rsidRPr="00A904D5">
        <w:rPr>
          <w:rFonts w:ascii="Arial" w:hAnsi="Arial" w:cs="Arial"/>
          <w:sz w:val="24"/>
          <w:szCs w:val="24"/>
        </w:rPr>
        <w:t>.</w:t>
      </w:r>
    </w:p>
    <w:p w14:paraId="4EDA1C29" w14:textId="40994A39" w:rsidR="00AD09BD" w:rsidRDefault="00AD09BD" w:rsidP="00A904D5">
      <w:pPr>
        <w:pStyle w:val="Akapitzlist"/>
        <w:numPr>
          <w:ilvl w:val="0"/>
          <w:numId w:val="12"/>
        </w:numPr>
        <w:spacing w:after="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do </w:t>
      </w:r>
      <w:proofErr w:type="spellStart"/>
      <w:r>
        <w:rPr>
          <w:rFonts w:ascii="Arial" w:hAnsi="Arial" w:cs="Arial"/>
          <w:sz w:val="24"/>
          <w:szCs w:val="24"/>
        </w:rPr>
        <w:t>grantobiorcy</w:t>
      </w:r>
      <w:proofErr w:type="spellEnd"/>
      <w:r>
        <w:rPr>
          <w:rFonts w:ascii="Arial" w:hAnsi="Arial" w:cs="Arial"/>
          <w:sz w:val="24"/>
          <w:szCs w:val="24"/>
        </w:rPr>
        <w:t>, tj.</w:t>
      </w:r>
      <w:r w:rsidR="004D5B84">
        <w:rPr>
          <w:rFonts w:ascii="Arial" w:hAnsi="Arial" w:cs="Arial"/>
          <w:sz w:val="24"/>
          <w:szCs w:val="24"/>
        </w:rPr>
        <w:t xml:space="preserve"> Fundacji „Równik”</w:t>
      </w:r>
      <w:r>
        <w:rPr>
          <w:rFonts w:ascii="Arial" w:hAnsi="Arial" w:cs="Arial"/>
          <w:sz w:val="24"/>
          <w:szCs w:val="24"/>
        </w:rPr>
        <w:t>:</w:t>
      </w:r>
    </w:p>
    <w:p w14:paraId="10DD75D5" w14:textId="5B56CB02" w:rsidR="00AD09BD" w:rsidRDefault="00AD09BD" w:rsidP="00AD09BD">
      <w:pPr>
        <w:pStyle w:val="Akapitzlist"/>
        <w:numPr>
          <w:ilvl w:val="0"/>
          <w:numId w:val="24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biura projektu: </w:t>
      </w:r>
      <w:r w:rsidR="004D5B84" w:rsidRPr="004D5B84">
        <w:rPr>
          <w:rFonts w:ascii="Arial" w:hAnsi="Arial" w:cs="Arial"/>
          <w:sz w:val="24"/>
          <w:szCs w:val="24"/>
        </w:rPr>
        <w:t>ul. aleja Mickiewicza 3</w:t>
      </w:r>
      <w:r>
        <w:rPr>
          <w:rFonts w:ascii="Arial" w:hAnsi="Arial" w:cs="Arial"/>
          <w:sz w:val="24"/>
          <w:szCs w:val="24"/>
        </w:rPr>
        <w:t>,</w:t>
      </w:r>
    </w:p>
    <w:p w14:paraId="5D0A7662" w14:textId="242C9A76" w:rsidR="00AD09BD" w:rsidRPr="004D5B84" w:rsidRDefault="00AD09BD" w:rsidP="00AD09BD">
      <w:pPr>
        <w:pStyle w:val="Akapitzlist"/>
        <w:numPr>
          <w:ilvl w:val="0"/>
          <w:numId w:val="24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 xml:space="preserve">adres e-mail: </w:t>
      </w:r>
      <w:r w:rsidR="004D5B84" w:rsidRPr="004D5B84">
        <w:rPr>
          <w:rFonts w:ascii="Arial" w:hAnsi="Arial" w:cs="Arial"/>
          <w:sz w:val="24"/>
          <w:szCs w:val="24"/>
        </w:rPr>
        <w:t>biuro@rownik.org.pl</w:t>
      </w:r>
      <w:r w:rsidRPr="004D5B84">
        <w:rPr>
          <w:rFonts w:ascii="Arial" w:hAnsi="Arial" w:cs="Arial"/>
          <w:sz w:val="24"/>
          <w:szCs w:val="24"/>
        </w:rPr>
        <w:t>,</w:t>
      </w:r>
    </w:p>
    <w:p w14:paraId="238D5CF3" w14:textId="25BEA8DC" w:rsidR="00AD09BD" w:rsidRPr="004D5B84" w:rsidRDefault="00AD09BD" w:rsidP="00AD09BD">
      <w:pPr>
        <w:pStyle w:val="Akapitzlist"/>
        <w:numPr>
          <w:ilvl w:val="0"/>
          <w:numId w:val="24"/>
        </w:numPr>
        <w:spacing w:after="0" w:line="312" w:lineRule="auto"/>
        <w:ind w:left="1276"/>
        <w:rPr>
          <w:rFonts w:ascii="Arial" w:hAnsi="Arial" w:cs="Arial"/>
          <w:sz w:val="24"/>
          <w:szCs w:val="24"/>
        </w:rPr>
      </w:pPr>
      <w:r w:rsidRPr="004D5B84">
        <w:rPr>
          <w:rFonts w:ascii="Arial" w:hAnsi="Arial" w:cs="Arial"/>
          <w:sz w:val="24"/>
          <w:szCs w:val="24"/>
        </w:rPr>
        <w:t xml:space="preserve">nr telefonu: </w:t>
      </w:r>
      <w:r w:rsidR="004D5B84" w:rsidRPr="004D5B84">
        <w:rPr>
          <w:rFonts w:ascii="Arial" w:hAnsi="Arial" w:cs="Arial"/>
          <w:sz w:val="24"/>
          <w:szCs w:val="24"/>
        </w:rPr>
        <w:t>509 633 635</w:t>
      </w:r>
      <w:r w:rsidRPr="004D5B84">
        <w:rPr>
          <w:rFonts w:ascii="Arial" w:hAnsi="Arial" w:cs="Arial"/>
          <w:sz w:val="24"/>
          <w:szCs w:val="24"/>
        </w:rPr>
        <w:t xml:space="preserve"> .</w:t>
      </w:r>
    </w:p>
    <w:p w14:paraId="0D03062B" w14:textId="6461780E" w:rsidR="004D394D" w:rsidRPr="00A904D5" w:rsidRDefault="004D5B84" w:rsidP="00C94506">
      <w:pPr>
        <w:tabs>
          <w:tab w:val="left" w:pos="5387"/>
        </w:tabs>
        <w:spacing w:before="720"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Nakło nad Notecią, 12.01.2026 r. </w:t>
      </w:r>
      <w:r w:rsidR="00A904D5" w:rsidRPr="00A904D5">
        <w:rPr>
          <w:rFonts w:ascii="Arial" w:hAnsi="Arial" w:cs="Arial"/>
          <w:sz w:val="24"/>
          <w:szCs w:val="24"/>
        </w:rPr>
        <w:t xml:space="preserve"> </w:t>
      </w:r>
      <w:r w:rsidR="00C94506">
        <w:rPr>
          <w:rFonts w:ascii="Arial" w:hAnsi="Arial" w:cs="Arial"/>
          <w:sz w:val="24"/>
          <w:szCs w:val="24"/>
        </w:rPr>
        <w:tab/>
      </w:r>
      <w:r w:rsidR="004D394D" w:rsidRPr="00A904D5">
        <w:rPr>
          <w:rFonts w:ascii="Arial" w:hAnsi="Arial" w:cs="Arial"/>
          <w:sz w:val="24"/>
          <w:szCs w:val="24"/>
        </w:rPr>
        <w:t>………………………………………</w:t>
      </w:r>
    </w:p>
    <w:p w14:paraId="4810465C" w14:textId="0CBAAC4B" w:rsidR="004D394D" w:rsidRPr="00A904D5" w:rsidRDefault="004D394D" w:rsidP="00C94506">
      <w:pPr>
        <w:tabs>
          <w:tab w:val="left" w:pos="5387"/>
        </w:tabs>
        <w:spacing w:after="0" w:line="312" w:lineRule="auto"/>
        <w:rPr>
          <w:rFonts w:ascii="Arial" w:hAnsi="Arial" w:cs="Arial"/>
          <w:sz w:val="24"/>
          <w:szCs w:val="24"/>
        </w:rPr>
      </w:pPr>
      <w:r w:rsidRPr="00A904D5">
        <w:rPr>
          <w:rFonts w:ascii="Arial" w:hAnsi="Arial" w:cs="Arial"/>
          <w:sz w:val="24"/>
          <w:szCs w:val="24"/>
        </w:rPr>
        <w:t>(miejscowość i data)</w:t>
      </w:r>
      <w:r w:rsidR="00C94506">
        <w:rPr>
          <w:rFonts w:ascii="Arial" w:hAnsi="Arial" w:cs="Arial"/>
          <w:sz w:val="24"/>
          <w:szCs w:val="24"/>
        </w:rPr>
        <w:tab/>
      </w:r>
      <w:r w:rsidRPr="00A904D5">
        <w:rPr>
          <w:rFonts w:ascii="Arial" w:hAnsi="Arial" w:cs="Arial"/>
          <w:sz w:val="24"/>
          <w:szCs w:val="24"/>
        </w:rPr>
        <w:t xml:space="preserve">(pieczęć i podpis </w:t>
      </w:r>
      <w:r w:rsidR="00C94506">
        <w:rPr>
          <w:rFonts w:ascii="Arial" w:hAnsi="Arial" w:cs="Arial"/>
          <w:sz w:val="24"/>
          <w:szCs w:val="24"/>
        </w:rPr>
        <w:t>grantobiorcy</w:t>
      </w:r>
      <w:r w:rsidRPr="00A904D5">
        <w:rPr>
          <w:rFonts w:ascii="Arial" w:hAnsi="Arial" w:cs="Arial"/>
          <w:sz w:val="24"/>
          <w:szCs w:val="24"/>
        </w:rPr>
        <w:t>)</w:t>
      </w:r>
    </w:p>
    <w:sectPr w:rsidR="004D394D" w:rsidRPr="00A904D5" w:rsidSect="00A904D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D050" w14:textId="77777777" w:rsidR="00E10884" w:rsidRDefault="00E10884" w:rsidP="00A904D5">
      <w:pPr>
        <w:spacing w:after="0" w:line="240" w:lineRule="auto"/>
      </w:pPr>
      <w:r>
        <w:separator/>
      </w:r>
    </w:p>
  </w:endnote>
  <w:endnote w:type="continuationSeparator" w:id="0">
    <w:p w14:paraId="222E016B" w14:textId="77777777" w:rsidR="00E10884" w:rsidRDefault="00E10884" w:rsidP="00A9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58699708"/>
      <w:docPartObj>
        <w:docPartGallery w:val="Page Numbers (Bottom of Page)"/>
        <w:docPartUnique/>
      </w:docPartObj>
    </w:sdtPr>
    <w:sdtContent>
      <w:p w14:paraId="7BEF8670" w14:textId="3EF858AB" w:rsidR="00A904D5" w:rsidRPr="0015388A" w:rsidRDefault="0015388A" w:rsidP="0015388A">
        <w:pPr>
          <w:pStyle w:val="Stopka"/>
          <w:jc w:val="right"/>
          <w:rPr>
            <w:rFonts w:ascii="Arial" w:hAnsi="Arial" w:cs="Arial"/>
          </w:rPr>
        </w:pPr>
        <w:r>
          <w:rPr>
            <w:rFonts w:ascii="Arial" w:hAnsi="Arial" w:cs="Arial"/>
            <w:noProof/>
          </w:rPr>
          <w:drawing>
            <wp:anchor distT="0" distB="0" distL="114300" distR="114300" simplePos="0" relativeHeight="251658240" behindDoc="1" locked="0" layoutInCell="1" allowOverlap="1" wp14:anchorId="586E68D1" wp14:editId="12C9AA42">
              <wp:simplePos x="0" y="0"/>
              <wp:positionH relativeFrom="column">
                <wp:posOffset>-3810</wp:posOffset>
              </wp:positionH>
              <wp:positionV relativeFrom="paragraph">
                <wp:posOffset>-154940</wp:posOffset>
              </wp:positionV>
              <wp:extent cx="533400" cy="436418"/>
              <wp:effectExtent l="0" t="0" r="0" b="1905"/>
              <wp:wrapNone/>
              <wp:docPr id="244337252" name="Obraz 1" descr="Logo Partnerstwa dla Krajny i Pałuk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4337252" name="Obraz 1" descr="Logo Partnerstwa dla Krajny i Pałuk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4364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5388A">
          <w:rPr>
            <w:rFonts w:ascii="Arial" w:hAnsi="Arial" w:cs="Arial"/>
          </w:rPr>
          <w:fldChar w:fldCharType="begin"/>
        </w:r>
        <w:r w:rsidRPr="0015388A">
          <w:rPr>
            <w:rFonts w:ascii="Arial" w:hAnsi="Arial" w:cs="Arial"/>
          </w:rPr>
          <w:instrText>PAGE   \* MERGEFORMAT</w:instrText>
        </w:r>
        <w:r w:rsidRPr="0015388A">
          <w:rPr>
            <w:rFonts w:ascii="Arial" w:hAnsi="Arial" w:cs="Arial"/>
          </w:rPr>
          <w:fldChar w:fldCharType="separate"/>
        </w:r>
        <w:r w:rsidRPr="0015388A">
          <w:rPr>
            <w:rFonts w:ascii="Arial" w:hAnsi="Arial" w:cs="Arial"/>
          </w:rPr>
          <w:t>2</w:t>
        </w:r>
        <w:r w:rsidRPr="0015388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D858" w14:textId="77777777" w:rsidR="00E10884" w:rsidRDefault="00E10884" w:rsidP="00A904D5">
      <w:pPr>
        <w:spacing w:after="0" w:line="240" w:lineRule="auto"/>
      </w:pPr>
      <w:r>
        <w:separator/>
      </w:r>
    </w:p>
  </w:footnote>
  <w:footnote w:type="continuationSeparator" w:id="0">
    <w:p w14:paraId="7A5FE8CD" w14:textId="77777777" w:rsidR="00E10884" w:rsidRDefault="00E10884" w:rsidP="00A904D5">
      <w:pPr>
        <w:spacing w:after="0" w:line="240" w:lineRule="auto"/>
      </w:pPr>
      <w:r>
        <w:continuationSeparator/>
      </w:r>
    </w:p>
  </w:footnote>
  <w:footnote w:id="1">
    <w:p w14:paraId="0D88460D" w14:textId="72B8EE56" w:rsidR="0097605A" w:rsidRPr="0097605A" w:rsidRDefault="0097605A" w:rsidP="0097605A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97605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7605A">
        <w:rPr>
          <w:rFonts w:ascii="Arial" w:hAnsi="Arial" w:cs="Arial"/>
          <w:sz w:val="22"/>
          <w:szCs w:val="22"/>
        </w:rPr>
        <w:t xml:space="preserve"> Klub ten nie jest ośrodkiem wsparcia, o którym mowa w Ustawie z dnia 12 marca 2004 r. o pomocy społecznej.</w:t>
      </w:r>
    </w:p>
  </w:footnote>
  <w:footnote w:id="2">
    <w:p w14:paraId="3589BDF0" w14:textId="611EDF0C" w:rsidR="0097605A" w:rsidRPr="0097605A" w:rsidRDefault="0097605A" w:rsidP="0097605A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97605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7605A">
        <w:rPr>
          <w:rFonts w:ascii="Arial" w:hAnsi="Arial" w:cs="Arial"/>
          <w:sz w:val="22"/>
          <w:szCs w:val="22"/>
        </w:rPr>
        <w:t xml:space="preserve"> Z wykluczeniem usług zdrowotnych w postaci diagnostyki i leczenia.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F04A" w14:textId="63CFD8E6" w:rsidR="00A904D5" w:rsidRDefault="00A904D5">
    <w:pPr>
      <w:pStyle w:val="Nagwek"/>
    </w:pPr>
    <w:r>
      <w:rPr>
        <w:noProof/>
      </w:rPr>
      <w:drawing>
        <wp:inline distT="0" distB="0" distL="0" distR="0" wp14:anchorId="37C0E318" wp14:editId="03C9BB6C">
          <wp:extent cx="5761219" cy="707197"/>
          <wp:effectExtent l="0" t="0" r="0" b="0"/>
          <wp:docPr id="326536888" name="Obraz 1" descr="Logotypy unijne - informacja o współfinansowaniu zadania ze środków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536888" name="Obraz 1" descr="Logotypy unijne - informacja o współfinansowaniu zadania ze środków programu Fundusze Europejskie dla Kujaw i Pomorza 2021-2027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707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413"/>
    <w:multiLevelType w:val="hybridMultilevel"/>
    <w:tmpl w:val="763EA0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0DAD"/>
    <w:multiLevelType w:val="hybridMultilevel"/>
    <w:tmpl w:val="907EC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2B29"/>
    <w:multiLevelType w:val="hybridMultilevel"/>
    <w:tmpl w:val="16AE751C"/>
    <w:lvl w:ilvl="0" w:tplc="6F5696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DC1669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64955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03F0D"/>
    <w:multiLevelType w:val="hybridMultilevel"/>
    <w:tmpl w:val="AAA86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A2D8B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B4E74"/>
    <w:multiLevelType w:val="hybridMultilevel"/>
    <w:tmpl w:val="1736C2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2D2CF0"/>
    <w:multiLevelType w:val="hybridMultilevel"/>
    <w:tmpl w:val="7452E606"/>
    <w:lvl w:ilvl="0" w:tplc="041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9" w15:restartNumberingAfterBreak="0">
    <w:nsid w:val="1F2175AF"/>
    <w:multiLevelType w:val="hybridMultilevel"/>
    <w:tmpl w:val="DC8EE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55B99"/>
    <w:multiLevelType w:val="hybridMultilevel"/>
    <w:tmpl w:val="CFA8F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74037"/>
    <w:multiLevelType w:val="hybridMultilevel"/>
    <w:tmpl w:val="722EC170"/>
    <w:lvl w:ilvl="0" w:tplc="9BC8F1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131A2"/>
    <w:multiLevelType w:val="hybridMultilevel"/>
    <w:tmpl w:val="A0FC94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D27356"/>
    <w:multiLevelType w:val="hybridMultilevel"/>
    <w:tmpl w:val="7ECE1DA2"/>
    <w:lvl w:ilvl="0" w:tplc="3BACC83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F1701"/>
    <w:multiLevelType w:val="hybridMultilevel"/>
    <w:tmpl w:val="64EACD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05940"/>
    <w:multiLevelType w:val="hybridMultilevel"/>
    <w:tmpl w:val="74869A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6352A"/>
    <w:multiLevelType w:val="hybridMultilevel"/>
    <w:tmpl w:val="14008D6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7726E73"/>
    <w:multiLevelType w:val="hybridMultilevel"/>
    <w:tmpl w:val="B34E5912"/>
    <w:lvl w:ilvl="0" w:tplc="034A90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320B34"/>
    <w:multiLevelType w:val="hybridMultilevel"/>
    <w:tmpl w:val="586800C8"/>
    <w:lvl w:ilvl="0" w:tplc="39AAA6C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3F525E"/>
    <w:multiLevelType w:val="hybridMultilevel"/>
    <w:tmpl w:val="2F74C4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F227291"/>
    <w:multiLevelType w:val="hybridMultilevel"/>
    <w:tmpl w:val="F266E0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E61ED"/>
    <w:multiLevelType w:val="hybridMultilevel"/>
    <w:tmpl w:val="72C8D5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213B4"/>
    <w:multiLevelType w:val="hybridMultilevel"/>
    <w:tmpl w:val="E0BE8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363BE"/>
    <w:multiLevelType w:val="hybridMultilevel"/>
    <w:tmpl w:val="722EC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6238">
    <w:abstractNumId w:val="11"/>
  </w:num>
  <w:num w:numId="2" w16cid:durableId="76363638">
    <w:abstractNumId w:val="9"/>
  </w:num>
  <w:num w:numId="3" w16cid:durableId="468593222">
    <w:abstractNumId w:val="17"/>
  </w:num>
  <w:num w:numId="4" w16cid:durableId="1196774995">
    <w:abstractNumId w:val="10"/>
  </w:num>
  <w:num w:numId="5" w16cid:durableId="1787891515">
    <w:abstractNumId w:val="20"/>
  </w:num>
  <w:num w:numId="6" w16cid:durableId="943003671">
    <w:abstractNumId w:val="18"/>
  </w:num>
  <w:num w:numId="7" w16cid:durableId="1359745014">
    <w:abstractNumId w:val="7"/>
  </w:num>
  <w:num w:numId="8" w16cid:durableId="76636711">
    <w:abstractNumId w:val="2"/>
  </w:num>
  <w:num w:numId="9" w16cid:durableId="1264266594">
    <w:abstractNumId w:val="12"/>
  </w:num>
  <w:num w:numId="10" w16cid:durableId="184708263">
    <w:abstractNumId w:val="8"/>
  </w:num>
  <w:num w:numId="11" w16cid:durableId="46612546">
    <w:abstractNumId w:val="19"/>
  </w:num>
  <w:num w:numId="12" w16cid:durableId="141778611">
    <w:abstractNumId w:val="5"/>
  </w:num>
  <w:num w:numId="13" w16cid:durableId="938562021">
    <w:abstractNumId w:val="1"/>
  </w:num>
  <w:num w:numId="14" w16cid:durableId="93937278">
    <w:abstractNumId w:val="16"/>
  </w:num>
  <w:num w:numId="15" w16cid:durableId="1473256167">
    <w:abstractNumId w:val="6"/>
  </w:num>
  <w:num w:numId="16" w16cid:durableId="30764703">
    <w:abstractNumId w:val="4"/>
  </w:num>
  <w:num w:numId="17" w16cid:durableId="1300914147">
    <w:abstractNumId w:val="14"/>
  </w:num>
  <w:num w:numId="18" w16cid:durableId="84306698">
    <w:abstractNumId w:val="13"/>
  </w:num>
  <w:num w:numId="19" w16cid:durableId="1055934814">
    <w:abstractNumId w:val="23"/>
  </w:num>
  <w:num w:numId="20" w16cid:durableId="595213747">
    <w:abstractNumId w:val="21"/>
  </w:num>
  <w:num w:numId="21" w16cid:durableId="1738744797">
    <w:abstractNumId w:val="3"/>
  </w:num>
  <w:num w:numId="22" w16cid:durableId="542865164">
    <w:abstractNumId w:val="15"/>
  </w:num>
  <w:num w:numId="23" w16cid:durableId="34356590">
    <w:abstractNumId w:val="22"/>
  </w:num>
  <w:num w:numId="24" w16cid:durableId="113274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025B8C"/>
    <w:rsid w:val="00044EA6"/>
    <w:rsid w:val="00073608"/>
    <w:rsid w:val="00084B88"/>
    <w:rsid w:val="00092716"/>
    <w:rsid w:val="000963CB"/>
    <w:rsid w:val="000A4DDE"/>
    <w:rsid w:val="000B4BD8"/>
    <w:rsid w:val="000C7BDE"/>
    <w:rsid w:val="000D737F"/>
    <w:rsid w:val="000E6760"/>
    <w:rsid w:val="00104485"/>
    <w:rsid w:val="00117B91"/>
    <w:rsid w:val="00121317"/>
    <w:rsid w:val="001521D3"/>
    <w:rsid w:val="0015388A"/>
    <w:rsid w:val="00163E69"/>
    <w:rsid w:val="00173FDE"/>
    <w:rsid w:val="0018274C"/>
    <w:rsid w:val="0018698F"/>
    <w:rsid w:val="001A5215"/>
    <w:rsid w:val="001B2DA2"/>
    <w:rsid w:val="001B4347"/>
    <w:rsid w:val="001D2D0E"/>
    <w:rsid w:val="001E14F9"/>
    <w:rsid w:val="00206356"/>
    <w:rsid w:val="002160A9"/>
    <w:rsid w:val="00231EB5"/>
    <w:rsid w:val="002400A3"/>
    <w:rsid w:val="0025368C"/>
    <w:rsid w:val="002837C9"/>
    <w:rsid w:val="00294EC7"/>
    <w:rsid w:val="00297280"/>
    <w:rsid w:val="002B7F52"/>
    <w:rsid w:val="00324FE7"/>
    <w:rsid w:val="0033345F"/>
    <w:rsid w:val="00334B7D"/>
    <w:rsid w:val="00391366"/>
    <w:rsid w:val="003D142F"/>
    <w:rsid w:val="0040725A"/>
    <w:rsid w:val="004155FB"/>
    <w:rsid w:val="00417D2D"/>
    <w:rsid w:val="004200F5"/>
    <w:rsid w:val="004207BA"/>
    <w:rsid w:val="00430DC7"/>
    <w:rsid w:val="0045244C"/>
    <w:rsid w:val="00452ED8"/>
    <w:rsid w:val="0045590B"/>
    <w:rsid w:val="004D394D"/>
    <w:rsid w:val="004D5B84"/>
    <w:rsid w:val="004E0514"/>
    <w:rsid w:val="004F03FC"/>
    <w:rsid w:val="005248FE"/>
    <w:rsid w:val="00537135"/>
    <w:rsid w:val="00541851"/>
    <w:rsid w:val="005606C7"/>
    <w:rsid w:val="0056343E"/>
    <w:rsid w:val="005F41A8"/>
    <w:rsid w:val="006015FF"/>
    <w:rsid w:val="00603037"/>
    <w:rsid w:val="00614295"/>
    <w:rsid w:val="006174A1"/>
    <w:rsid w:val="006A4811"/>
    <w:rsid w:val="00704FC8"/>
    <w:rsid w:val="0072022B"/>
    <w:rsid w:val="00786039"/>
    <w:rsid w:val="007A0A7E"/>
    <w:rsid w:val="007A3676"/>
    <w:rsid w:val="007C7F6A"/>
    <w:rsid w:val="007D1A4D"/>
    <w:rsid w:val="007E6A17"/>
    <w:rsid w:val="00852653"/>
    <w:rsid w:val="00886710"/>
    <w:rsid w:val="008D0497"/>
    <w:rsid w:val="008D24C9"/>
    <w:rsid w:val="008E38B5"/>
    <w:rsid w:val="00943585"/>
    <w:rsid w:val="009478C0"/>
    <w:rsid w:val="0097605A"/>
    <w:rsid w:val="009B1A1A"/>
    <w:rsid w:val="009B6388"/>
    <w:rsid w:val="00A469AB"/>
    <w:rsid w:val="00A5169E"/>
    <w:rsid w:val="00A904D5"/>
    <w:rsid w:val="00A9567C"/>
    <w:rsid w:val="00AD09BD"/>
    <w:rsid w:val="00AD7DC9"/>
    <w:rsid w:val="00AE4106"/>
    <w:rsid w:val="00B00DBB"/>
    <w:rsid w:val="00B03CAC"/>
    <w:rsid w:val="00B523AD"/>
    <w:rsid w:val="00B579CE"/>
    <w:rsid w:val="00BB6051"/>
    <w:rsid w:val="00BC55DC"/>
    <w:rsid w:val="00BE60E9"/>
    <w:rsid w:val="00C45BCB"/>
    <w:rsid w:val="00C513A3"/>
    <w:rsid w:val="00C935AC"/>
    <w:rsid w:val="00C94506"/>
    <w:rsid w:val="00CA6656"/>
    <w:rsid w:val="00CE310C"/>
    <w:rsid w:val="00D23B57"/>
    <w:rsid w:val="00D32E79"/>
    <w:rsid w:val="00D55554"/>
    <w:rsid w:val="00D64BF1"/>
    <w:rsid w:val="00D943A4"/>
    <w:rsid w:val="00D968CF"/>
    <w:rsid w:val="00E10884"/>
    <w:rsid w:val="00E12D08"/>
    <w:rsid w:val="00E25D4D"/>
    <w:rsid w:val="00E26A6B"/>
    <w:rsid w:val="00E61AD9"/>
    <w:rsid w:val="00E80D52"/>
    <w:rsid w:val="00E90552"/>
    <w:rsid w:val="00EC659C"/>
    <w:rsid w:val="00EE7684"/>
    <w:rsid w:val="00F16960"/>
    <w:rsid w:val="00F30B62"/>
    <w:rsid w:val="00F9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8209D"/>
  <w15:chartTrackingRefBased/>
  <w15:docId w15:val="{96E0029A-25F4-4223-AB41-0B033FDB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5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6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6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A6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9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4D5"/>
  </w:style>
  <w:style w:type="paragraph" w:styleId="Stopka">
    <w:name w:val="footer"/>
    <w:basedOn w:val="Normalny"/>
    <w:link w:val="StopkaZnak"/>
    <w:uiPriority w:val="99"/>
    <w:unhideWhenUsed/>
    <w:rsid w:val="00A9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4D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60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60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60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6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94ED-E20D-4881-AEA0-60408D84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1400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JACEK  WIERZGAŁA</cp:lastModifiedBy>
  <cp:revision>6</cp:revision>
  <dcterms:created xsi:type="dcterms:W3CDTF">2025-04-30T13:28:00Z</dcterms:created>
  <dcterms:modified xsi:type="dcterms:W3CDTF">2026-01-12T13:07:00Z</dcterms:modified>
</cp:coreProperties>
</file>